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ED2C5" w14:textId="77777777" w:rsidR="004A1E79" w:rsidRDefault="004A1E79" w:rsidP="004A1E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A1899AC" w14:textId="77777777" w:rsidR="004A1E79" w:rsidRDefault="004A1E79" w:rsidP="004A1E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424062D" w14:textId="77777777" w:rsidR="004A1E79" w:rsidRDefault="004A1E79" w:rsidP="004A1E79">
      <w:pPr>
        <w:jc w:val="center"/>
        <w:rPr>
          <w:rFonts w:ascii="Times New Roman" w:hAnsi="Times New Roman" w:cs="Times New Roman"/>
          <w:sz w:val="24"/>
          <w:szCs w:val="24"/>
        </w:rPr>
      </w:pPr>
      <w:r w:rsidRPr="004A1E79">
        <w:rPr>
          <w:rFonts w:ascii="Times New Roman" w:hAnsi="Times New Roman" w:cs="Times New Roman"/>
          <w:sz w:val="24"/>
          <w:szCs w:val="24"/>
        </w:rPr>
        <w:t xml:space="preserve">О проведении анализа финансовой устойчивости контрагентов  </w:t>
      </w:r>
    </w:p>
    <w:p w14:paraId="7F187A7D" w14:textId="4DDBCBBE" w:rsidR="004A1E79" w:rsidRDefault="004A1E79" w:rsidP="004A1E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10 октября 2027 года</w:t>
      </w:r>
    </w:p>
    <w:p w14:paraId="48548EEF" w14:textId="606BB2DB" w:rsidR="004A1E79" w:rsidRDefault="004A1E79" w:rsidP="004A1E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A1E79">
        <w:rPr>
          <w:rFonts w:ascii="Times New Roman" w:hAnsi="Times New Roman" w:cs="Times New Roman"/>
          <w:sz w:val="24"/>
          <w:szCs w:val="24"/>
        </w:rPr>
        <w:t>В целях минимизации финансовых рисков и повышения надёжности договорных отношений</w:t>
      </w:r>
    </w:p>
    <w:p w14:paraId="0BAEC945" w14:textId="410A6F17" w:rsidR="004A1E79" w:rsidRDefault="004A1E79" w:rsidP="004A1E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54A60D7D" w14:textId="77777777" w:rsidR="004A1E79" w:rsidRPr="004A1E79" w:rsidRDefault="004A1E79" w:rsidP="004A1E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E79">
        <w:rPr>
          <w:rFonts w:ascii="Times New Roman" w:hAnsi="Times New Roman" w:cs="Times New Roman"/>
          <w:sz w:val="24"/>
          <w:szCs w:val="24"/>
        </w:rPr>
        <w:t xml:space="preserve">Провести комплексный анализ финансовой устойчивости всех контрагентов перед заключением и продлением договоров.  </w:t>
      </w:r>
    </w:p>
    <w:p w14:paraId="01606302" w14:textId="2A83967B" w:rsidR="004A1E79" w:rsidRPr="004A1E79" w:rsidRDefault="004A1E79" w:rsidP="004A1E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E79">
        <w:rPr>
          <w:rFonts w:ascii="Times New Roman" w:hAnsi="Times New Roman" w:cs="Times New Roman"/>
          <w:sz w:val="24"/>
          <w:szCs w:val="24"/>
        </w:rPr>
        <w:t xml:space="preserve">Ответственными за проведение анализа назначить финансовую службу, с участием юридической и коммерческой служб.  </w:t>
      </w:r>
    </w:p>
    <w:p w14:paraId="69C2FB19" w14:textId="1530C687" w:rsidR="004A1E79" w:rsidRPr="004A1E79" w:rsidRDefault="004A1E79" w:rsidP="004A1E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E79">
        <w:rPr>
          <w:rFonts w:ascii="Times New Roman" w:hAnsi="Times New Roman" w:cs="Times New Roman"/>
          <w:sz w:val="24"/>
          <w:szCs w:val="24"/>
        </w:rPr>
        <w:t>Подготовленные результаты анализа представить руководству в виде заключений с рекомендациями</w:t>
      </w:r>
      <w:bookmarkStart w:id="1" w:name="_GoBack"/>
      <w:bookmarkEnd w:id="1"/>
      <w:r w:rsidRPr="004A1E7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A60D572" w14:textId="0B3CD45B" w:rsidR="004A1E79" w:rsidRDefault="004A1E79" w:rsidP="004A1E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E79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генерального директора.  </w:t>
      </w:r>
    </w:p>
    <w:bookmarkEnd w:id="0"/>
    <w:p w14:paraId="34B5966F" w14:textId="77777777" w:rsidR="004A1E79" w:rsidRDefault="004A1E79" w:rsidP="004A1E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558FB83" w14:textId="77777777" w:rsidR="004A1E79" w:rsidRDefault="004A1E79" w:rsidP="004A1E79"/>
    <w:p w14:paraId="31B5AC9A" w14:textId="77777777" w:rsidR="004A1E79" w:rsidRDefault="004A1E79" w:rsidP="004A1E79"/>
    <w:p w14:paraId="21AB6BE2" w14:textId="77777777" w:rsidR="004A1E79" w:rsidRDefault="004A1E79" w:rsidP="004A1E79"/>
    <w:p w14:paraId="48569212" w14:textId="77777777" w:rsidR="004A1E79" w:rsidRDefault="004A1E79" w:rsidP="004A1E79"/>
    <w:p w14:paraId="3C2E95A1" w14:textId="77777777" w:rsidR="004A1E79" w:rsidRDefault="004A1E79" w:rsidP="004A1E79"/>
    <w:p w14:paraId="644A8DB1" w14:textId="77777777" w:rsidR="002A50AA" w:rsidRDefault="002A50AA"/>
    <w:sectPr w:rsidR="002A5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AA"/>
    <w:rsid w:val="002A50AA"/>
    <w:rsid w:val="004A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B133"/>
  <w15:chartTrackingRefBased/>
  <w15:docId w15:val="{C29FFB9B-29B8-4460-89EE-CC6BB57B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E7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2025-10-10T03:59:00Z</dcterms:created>
  <dcterms:modified xsi:type="dcterms:W3CDTF">2025-10-10T04:00:00Z</dcterms:modified>
</cp:coreProperties>
</file>