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AAE00" w14:textId="77777777" w:rsidR="00287BFD" w:rsidRDefault="00287BFD" w:rsidP="00287B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DD22EDD" w14:textId="77777777" w:rsidR="00287BFD" w:rsidRDefault="00287BFD" w:rsidP="00287B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816FC0E" w14:textId="77777777" w:rsidR="00287BFD" w:rsidRDefault="00287BFD" w:rsidP="00287B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87BFD">
        <w:rPr>
          <w:rFonts w:ascii="Times New Roman" w:hAnsi="Times New Roman" w:cs="Times New Roman"/>
          <w:sz w:val="24"/>
          <w:szCs w:val="24"/>
        </w:rPr>
        <w:t xml:space="preserve">О порядке формирования и утверждения бюджета подразделений  </w:t>
      </w:r>
    </w:p>
    <w:p w14:paraId="2FBCF66B" w14:textId="35480C92" w:rsidR="00287BFD" w:rsidRDefault="00287BFD" w:rsidP="00287B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10 октября 2027 года</w:t>
      </w:r>
    </w:p>
    <w:p w14:paraId="688E3CCB" w14:textId="33BF1449" w:rsidR="00287BFD" w:rsidRDefault="00287BFD" w:rsidP="00287BF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87BFD">
        <w:rPr>
          <w:rFonts w:ascii="Times New Roman" w:hAnsi="Times New Roman" w:cs="Times New Roman"/>
          <w:sz w:val="24"/>
          <w:szCs w:val="24"/>
        </w:rPr>
        <w:t xml:space="preserve">В целях обеспечения системного подхода к финансовому планированию, рационального распределения ресурсов и повышения прозрачности бюджетного процесса </w:t>
      </w:r>
    </w:p>
    <w:p w14:paraId="43AF08FD" w14:textId="5E75CEDF" w:rsidR="00287BFD" w:rsidRDefault="00287BFD" w:rsidP="00287BF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3307F958" w14:textId="77777777" w:rsidR="00287BFD" w:rsidRPr="00287BFD" w:rsidRDefault="00287BFD" w:rsidP="00287B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BFD">
        <w:rPr>
          <w:rFonts w:ascii="Times New Roman" w:hAnsi="Times New Roman" w:cs="Times New Roman"/>
          <w:sz w:val="24"/>
          <w:szCs w:val="24"/>
        </w:rPr>
        <w:t xml:space="preserve">Установить порядок формирования и утверждения бюджета подразделений в соответствии с внутренним регламентом.  </w:t>
      </w:r>
    </w:p>
    <w:p w14:paraId="53F57464" w14:textId="4C32A814" w:rsidR="00287BFD" w:rsidRPr="00287BFD" w:rsidRDefault="00287BFD" w:rsidP="00287B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BFD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до 15 ноября текущего года представить в финансовый отдел проекты бюджетов на следующий финансовый год.  </w:t>
      </w:r>
    </w:p>
    <w:p w14:paraId="0A7F0EDA" w14:textId="571B44FE" w:rsidR="00287BFD" w:rsidRPr="00287BFD" w:rsidRDefault="00287BFD" w:rsidP="00287B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BFD">
        <w:rPr>
          <w:rFonts w:ascii="Times New Roman" w:hAnsi="Times New Roman" w:cs="Times New Roman"/>
          <w:sz w:val="24"/>
          <w:szCs w:val="24"/>
        </w:rPr>
        <w:t xml:space="preserve">Финансовому отделу осуществить проверку и консолидацию представленных данных, подготовить сводный проект бюджета организации и представить его руководителю для утверждения.  </w:t>
      </w:r>
    </w:p>
    <w:p w14:paraId="47697199" w14:textId="50EE0AA5" w:rsidR="00287BFD" w:rsidRPr="00287BFD" w:rsidRDefault="00287BFD" w:rsidP="00287B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BFD">
        <w:rPr>
          <w:rFonts w:ascii="Times New Roman" w:hAnsi="Times New Roman" w:cs="Times New Roman"/>
          <w:sz w:val="24"/>
          <w:szCs w:val="24"/>
        </w:rPr>
        <w:t xml:space="preserve">Установить, что изменения в утверждённые бюджеты допускаются только по согласованию с финансовым директором и при наличии документально подтверждённых оснований.  </w:t>
      </w:r>
    </w:p>
    <w:p w14:paraId="15A5FDB7" w14:textId="01D12E68" w:rsidR="00287BFD" w:rsidRDefault="00287BFD" w:rsidP="00287B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BF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генерального директора.  </w:t>
      </w:r>
    </w:p>
    <w:bookmarkEnd w:id="0"/>
    <w:p w14:paraId="69AA3CD8" w14:textId="77777777" w:rsidR="00287BFD" w:rsidRDefault="00287BFD" w:rsidP="00287BF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2ED1278" w14:textId="77777777" w:rsidR="00287BFD" w:rsidRDefault="00287BFD" w:rsidP="00287BFD"/>
    <w:p w14:paraId="5BD1D57B" w14:textId="77777777" w:rsidR="00F70AC4" w:rsidRDefault="00F70AC4">
      <w:bookmarkStart w:id="1" w:name="_GoBack"/>
      <w:bookmarkEnd w:id="1"/>
    </w:p>
    <w:sectPr w:rsidR="00F70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C4"/>
    <w:rsid w:val="00287BFD"/>
    <w:rsid w:val="00F7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7E61"/>
  <w15:chartTrackingRefBased/>
  <w15:docId w15:val="{5C7C4FF2-1D6F-42F3-9571-2D2E7D59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BF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2025-10-10T03:33:00Z</dcterms:created>
  <dcterms:modified xsi:type="dcterms:W3CDTF">2025-10-10T03:33:00Z</dcterms:modified>
</cp:coreProperties>
</file>