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75A1" w14:textId="77777777" w:rsidR="006A6E04" w:rsidRDefault="006A6E04" w:rsidP="006A6E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F029E06" w14:textId="77777777" w:rsidR="006A6E04" w:rsidRDefault="006A6E04" w:rsidP="006A6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043E9D9" w14:textId="77777777" w:rsidR="006A6E04" w:rsidRDefault="006A6E04" w:rsidP="006A6E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E04">
        <w:rPr>
          <w:rFonts w:ascii="Times New Roman" w:hAnsi="Times New Roman" w:cs="Times New Roman"/>
          <w:sz w:val="24"/>
          <w:szCs w:val="24"/>
        </w:rPr>
        <w:t xml:space="preserve">О проведении ежегодного анализа эффективности маркетинговых каналов  </w:t>
      </w:r>
    </w:p>
    <w:p w14:paraId="0CDFA8F3" w14:textId="0158A1CD" w:rsidR="006A6E04" w:rsidRDefault="006A6E04" w:rsidP="006A6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0512F14B" w14:textId="77777777" w:rsidR="006A6E04" w:rsidRDefault="006A6E04" w:rsidP="006A6E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A6E04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маркетинговых кампаний, оптимизации расходов и систематизации работы с маркетинговыми каналами,  </w:t>
      </w:r>
    </w:p>
    <w:p w14:paraId="58FDAE44" w14:textId="20DE23DF" w:rsidR="006A6E04" w:rsidRDefault="006A6E04" w:rsidP="006A6E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C400B01" w14:textId="77777777" w:rsidR="006A6E04" w:rsidRPr="006A6E04" w:rsidRDefault="006A6E04" w:rsidP="006A6E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E04">
        <w:rPr>
          <w:rFonts w:ascii="Times New Roman" w:hAnsi="Times New Roman" w:cs="Times New Roman"/>
          <w:sz w:val="24"/>
          <w:szCs w:val="24"/>
        </w:rPr>
        <w:t xml:space="preserve">Организовать ежегодный анализ эффективности всех маркетинговых каналов компании.  </w:t>
      </w:r>
    </w:p>
    <w:p w14:paraId="2FF2E98D" w14:textId="76F0D1C3" w:rsidR="006A6E04" w:rsidRPr="006A6E04" w:rsidRDefault="006A6E04" w:rsidP="006A6E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A6E04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анализа начальника отдела маркетинга Иванова С.А.  </w:t>
      </w:r>
    </w:p>
    <w:p w14:paraId="14F684F1" w14:textId="5D7F47C2" w:rsidR="006A6E04" w:rsidRPr="006A6E04" w:rsidRDefault="006A6E04" w:rsidP="006A6E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E04">
        <w:rPr>
          <w:rFonts w:ascii="Times New Roman" w:hAnsi="Times New Roman" w:cs="Times New Roman"/>
          <w:sz w:val="24"/>
          <w:szCs w:val="24"/>
        </w:rPr>
        <w:t xml:space="preserve">Обеспечить сбор, обработку и систематизацию данных по каждому каналу.  </w:t>
      </w:r>
    </w:p>
    <w:p w14:paraId="5056C64D" w14:textId="22A2E030" w:rsidR="006A6E04" w:rsidRPr="006A6E04" w:rsidRDefault="006A6E04" w:rsidP="006A6E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E04">
        <w:rPr>
          <w:rFonts w:ascii="Times New Roman" w:hAnsi="Times New Roman" w:cs="Times New Roman"/>
          <w:sz w:val="24"/>
          <w:szCs w:val="24"/>
        </w:rPr>
        <w:t xml:space="preserve">Подготовить аналитический отчет с выводами и рекомендациями и предоставить его руководству.  </w:t>
      </w:r>
    </w:p>
    <w:p w14:paraId="7C05D625" w14:textId="6F517282" w:rsidR="006A6E04" w:rsidRDefault="006A6E04" w:rsidP="006A6E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E04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стратегическому развитию Петрову Е.В.  </w:t>
      </w:r>
    </w:p>
    <w:bookmarkEnd w:id="0"/>
    <w:p w14:paraId="7A1A0EBD" w14:textId="04418BB9" w:rsidR="006A6E04" w:rsidRDefault="006A6E04" w:rsidP="006A6E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4B4724D" w14:textId="77777777" w:rsidR="006A6E04" w:rsidRDefault="006A6E04" w:rsidP="006A6E04"/>
    <w:p w14:paraId="2991E7BD" w14:textId="77777777" w:rsidR="006A6E04" w:rsidRDefault="006A6E04" w:rsidP="006A6E04"/>
    <w:p w14:paraId="5D74097C" w14:textId="77777777" w:rsidR="006A6E04" w:rsidRDefault="006A6E04" w:rsidP="006A6E04"/>
    <w:p w14:paraId="65A98FCE" w14:textId="77777777" w:rsidR="00FE2BA7" w:rsidRDefault="00FE2BA7"/>
    <w:sectPr w:rsidR="00FE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A7"/>
    <w:rsid w:val="006A6E04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D419"/>
  <w15:chartTrackingRefBased/>
  <w15:docId w15:val="{6D33F647-A202-48C4-8F78-91F6CDFE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E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2025-10-07T03:22:00Z</dcterms:created>
  <dcterms:modified xsi:type="dcterms:W3CDTF">2025-10-07T03:23:00Z</dcterms:modified>
</cp:coreProperties>
</file>