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130AC" w14:textId="77777777" w:rsidR="00F37E03" w:rsidRDefault="00F37E03" w:rsidP="00F37E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F3510FF" w14:textId="77777777" w:rsidR="00F37E03" w:rsidRDefault="00F37E03" w:rsidP="00F37E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5E573F" w14:textId="77777777" w:rsidR="00F37E03" w:rsidRDefault="00F37E03" w:rsidP="00F37E03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E03">
        <w:rPr>
          <w:rFonts w:ascii="Times New Roman" w:hAnsi="Times New Roman" w:cs="Times New Roman"/>
          <w:sz w:val="24"/>
          <w:szCs w:val="24"/>
        </w:rPr>
        <w:t xml:space="preserve">О порядке управления дебиторской задолженностью  </w:t>
      </w:r>
    </w:p>
    <w:p w14:paraId="00F25E23" w14:textId="1413CAF8" w:rsidR="00F37E03" w:rsidRDefault="00F37E03" w:rsidP="00F37E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7E715E83" w14:textId="5E43BD73" w:rsidR="00F37E03" w:rsidRDefault="00F37E03" w:rsidP="00F37E0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37E03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прозрачности, эффективности и контроля финансовых потоков </w:t>
      </w:r>
    </w:p>
    <w:p w14:paraId="6A0603AC" w14:textId="1D09077F" w:rsidR="00F37E03" w:rsidRDefault="00F37E03" w:rsidP="00F37E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019D44B" w14:textId="77777777" w:rsidR="00F37E03" w:rsidRPr="00F37E03" w:rsidRDefault="00F37E03" w:rsidP="00F37E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E03">
        <w:rPr>
          <w:rFonts w:ascii="Times New Roman" w:hAnsi="Times New Roman" w:cs="Times New Roman"/>
          <w:sz w:val="24"/>
          <w:szCs w:val="24"/>
        </w:rPr>
        <w:t xml:space="preserve">Утвердить порядок управления дебиторской задолженностью, включая мониторинг, учет и взаимодействие с должниками.  </w:t>
      </w:r>
    </w:p>
    <w:p w14:paraId="29F24126" w14:textId="2EE7AC16" w:rsidR="00F37E03" w:rsidRPr="00F37E03" w:rsidRDefault="00F37E03" w:rsidP="00F37E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E0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дебиторской задолженности начальника финансового отдела.  </w:t>
      </w:r>
    </w:p>
    <w:p w14:paraId="4DBA2B0A" w14:textId="08C188A9" w:rsidR="00F37E03" w:rsidRPr="00F37E03" w:rsidRDefault="00F37E03" w:rsidP="00F37E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E03">
        <w:rPr>
          <w:rFonts w:ascii="Times New Roman" w:hAnsi="Times New Roman" w:cs="Times New Roman"/>
          <w:sz w:val="24"/>
          <w:szCs w:val="24"/>
        </w:rPr>
        <w:t xml:space="preserve">Вести реестры дебиторов с указанием сумм, сроков и статусов задолженности.  </w:t>
      </w:r>
    </w:p>
    <w:p w14:paraId="7A120F79" w14:textId="03A46582" w:rsidR="00F37E03" w:rsidRPr="00F37E03" w:rsidRDefault="00F37E03" w:rsidP="00F37E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E03">
        <w:rPr>
          <w:rFonts w:ascii="Times New Roman" w:hAnsi="Times New Roman" w:cs="Times New Roman"/>
          <w:sz w:val="24"/>
          <w:szCs w:val="24"/>
        </w:rPr>
        <w:t xml:space="preserve">Организовать внутреннее согласование действий по взысканию просроченной задолженности.  </w:t>
      </w:r>
    </w:p>
    <w:p w14:paraId="21E883EE" w14:textId="54D6E2D9" w:rsidR="00F37E03" w:rsidRPr="00F37E03" w:rsidRDefault="00F37E03" w:rsidP="00F37E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E03">
        <w:rPr>
          <w:rFonts w:ascii="Times New Roman" w:hAnsi="Times New Roman" w:cs="Times New Roman"/>
          <w:sz w:val="24"/>
          <w:szCs w:val="24"/>
        </w:rPr>
        <w:t xml:space="preserve">Проводить ежеквартальный анализ динамики дебиторской задолженности и предоставлять отчеты генеральному директору.  </w:t>
      </w:r>
    </w:p>
    <w:p w14:paraId="79101537" w14:textId="52C988A1" w:rsidR="00F37E03" w:rsidRDefault="00F37E03" w:rsidP="00F37E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37E0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финансам.  </w:t>
      </w:r>
    </w:p>
    <w:bookmarkEnd w:id="0"/>
    <w:p w14:paraId="0A4368C6" w14:textId="77777777" w:rsidR="00F37E03" w:rsidRDefault="00F37E03" w:rsidP="00F37E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7171B57" w14:textId="77777777" w:rsidR="00F37E03" w:rsidRDefault="00F37E03" w:rsidP="00F37E03"/>
    <w:p w14:paraId="2C80C747" w14:textId="77777777" w:rsidR="00F37E03" w:rsidRDefault="00F37E03" w:rsidP="00F37E03"/>
    <w:p w14:paraId="6369AD22" w14:textId="77777777" w:rsidR="00F37E03" w:rsidRDefault="00F37E03" w:rsidP="00F37E03"/>
    <w:p w14:paraId="6823CFFC" w14:textId="77777777" w:rsidR="00F37E03" w:rsidRDefault="00F37E03" w:rsidP="00F37E03"/>
    <w:p w14:paraId="40EEE032" w14:textId="77777777" w:rsidR="00F37E03" w:rsidRDefault="00F37E03" w:rsidP="00F37E03"/>
    <w:p w14:paraId="271BBC5A" w14:textId="77777777" w:rsidR="00F37E03" w:rsidRDefault="00F37E03" w:rsidP="00F37E03"/>
    <w:p w14:paraId="1A264041" w14:textId="77777777" w:rsidR="007B4CC3" w:rsidRDefault="007B4CC3"/>
    <w:sectPr w:rsidR="007B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C3"/>
    <w:rsid w:val="007B4CC3"/>
    <w:rsid w:val="00F3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605D"/>
  <w15:chartTrackingRefBased/>
  <w15:docId w15:val="{951E452D-F0E4-49B2-8D4F-CC51DC9D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E0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2025-10-06T03:16:00Z</dcterms:created>
  <dcterms:modified xsi:type="dcterms:W3CDTF">2025-10-06T03:17:00Z</dcterms:modified>
</cp:coreProperties>
</file>