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C124D" w14:textId="77777777" w:rsidR="00C4767D" w:rsidRDefault="00C4767D" w:rsidP="00C476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916C1C1" w14:textId="77777777" w:rsidR="00C4767D" w:rsidRDefault="00C4767D" w:rsidP="00C476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B39FD47" w14:textId="77777777" w:rsidR="00C4767D" w:rsidRDefault="00C4767D" w:rsidP="00C4767D">
      <w:pPr>
        <w:jc w:val="center"/>
        <w:rPr>
          <w:rFonts w:ascii="Times New Roman" w:hAnsi="Times New Roman" w:cs="Times New Roman"/>
          <w:sz w:val="24"/>
          <w:szCs w:val="24"/>
        </w:rPr>
      </w:pPr>
      <w:r w:rsidRPr="00C4767D">
        <w:rPr>
          <w:rFonts w:ascii="Times New Roman" w:hAnsi="Times New Roman" w:cs="Times New Roman"/>
          <w:sz w:val="24"/>
          <w:szCs w:val="24"/>
        </w:rPr>
        <w:t xml:space="preserve">О подготовке ежегодного экологического отчета компании  </w:t>
      </w:r>
    </w:p>
    <w:p w14:paraId="5ADC9D7A" w14:textId="57F5C957" w:rsidR="00C4767D" w:rsidRDefault="00C4767D" w:rsidP="00C476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 октября 2027 года</w:t>
      </w:r>
    </w:p>
    <w:p w14:paraId="30729007" w14:textId="0E4CEDBF" w:rsidR="00C4767D" w:rsidRDefault="00C4767D" w:rsidP="00C4767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C4767D">
        <w:rPr>
          <w:rFonts w:ascii="Times New Roman" w:hAnsi="Times New Roman" w:cs="Times New Roman"/>
          <w:sz w:val="24"/>
          <w:szCs w:val="24"/>
        </w:rPr>
        <w:t>В целях соблюдения требований законодательства Российской Федерации в области охраны окружающей среды, обеспечения прозрачности деятельности и повышения корпоративной ответственности</w:t>
      </w:r>
    </w:p>
    <w:p w14:paraId="6E4C788A" w14:textId="027A7F4E" w:rsidR="00C4767D" w:rsidRDefault="00C4767D" w:rsidP="00C476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0575980" w14:textId="77777777" w:rsidR="00C4767D" w:rsidRPr="00C4767D" w:rsidRDefault="00C4767D" w:rsidP="00C47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67D">
        <w:rPr>
          <w:rFonts w:ascii="Times New Roman" w:hAnsi="Times New Roman" w:cs="Times New Roman"/>
          <w:sz w:val="24"/>
          <w:szCs w:val="24"/>
        </w:rPr>
        <w:t xml:space="preserve">Утвердить подготовку ежегодного экологического отчета в ООО «Вершки-корешки».  </w:t>
      </w:r>
    </w:p>
    <w:p w14:paraId="72116A39" w14:textId="228DA59F" w:rsidR="00C4767D" w:rsidRPr="00C4767D" w:rsidRDefault="00C4767D" w:rsidP="00C47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67D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подготовку отчета:  </w:t>
      </w:r>
    </w:p>
    <w:p w14:paraId="21250E09" w14:textId="77777777" w:rsidR="00C4767D" w:rsidRPr="00C4767D" w:rsidRDefault="00C4767D" w:rsidP="00C476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67D">
        <w:rPr>
          <w:rFonts w:ascii="Times New Roman" w:hAnsi="Times New Roman" w:cs="Times New Roman"/>
          <w:sz w:val="24"/>
          <w:szCs w:val="24"/>
        </w:rPr>
        <w:t xml:space="preserve">   2.1. начальника экологической службы — Смирнова Е.Н.;  </w:t>
      </w:r>
    </w:p>
    <w:p w14:paraId="25983687" w14:textId="77777777" w:rsidR="00C4767D" w:rsidRPr="00C4767D" w:rsidRDefault="00C4767D" w:rsidP="00C476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67D">
        <w:rPr>
          <w:rFonts w:ascii="Times New Roman" w:hAnsi="Times New Roman" w:cs="Times New Roman"/>
          <w:sz w:val="24"/>
          <w:szCs w:val="24"/>
        </w:rPr>
        <w:t xml:space="preserve">   2.2. главного бухгалтера — Иванова А.А.;  </w:t>
      </w:r>
    </w:p>
    <w:p w14:paraId="5B70A8EA" w14:textId="77777777" w:rsidR="00C4767D" w:rsidRPr="00C4767D" w:rsidRDefault="00C4767D" w:rsidP="00C476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67D">
        <w:rPr>
          <w:rFonts w:ascii="Times New Roman" w:hAnsi="Times New Roman" w:cs="Times New Roman"/>
          <w:sz w:val="24"/>
          <w:szCs w:val="24"/>
        </w:rPr>
        <w:t xml:space="preserve">   2.3. руководителя юридического отдела — Петрова И.И.  </w:t>
      </w:r>
    </w:p>
    <w:p w14:paraId="0C0D0AFA" w14:textId="2F179589" w:rsidR="00C4767D" w:rsidRPr="00C4767D" w:rsidRDefault="00C4767D" w:rsidP="00C47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67D">
        <w:rPr>
          <w:rFonts w:ascii="Times New Roman" w:hAnsi="Times New Roman" w:cs="Times New Roman"/>
          <w:sz w:val="24"/>
          <w:szCs w:val="24"/>
        </w:rPr>
        <w:t xml:space="preserve">Обеспечить сбор данных о потреблении ресурсов, выбросах, отходах, а также мерах по снижению воздействия на окружающую среду.  </w:t>
      </w:r>
    </w:p>
    <w:p w14:paraId="6B6AD6DC" w14:textId="36D07B44" w:rsidR="00C4767D" w:rsidRPr="00C4767D" w:rsidRDefault="00C4767D" w:rsidP="00C47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67D">
        <w:rPr>
          <w:rFonts w:ascii="Times New Roman" w:hAnsi="Times New Roman" w:cs="Times New Roman"/>
          <w:sz w:val="24"/>
          <w:szCs w:val="24"/>
        </w:rPr>
        <w:t xml:space="preserve">Установить сроки предоставления промежуточных данных — ежеквартально, итогового отчета — до 15 декабря 2027 года.  </w:t>
      </w:r>
    </w:p>
    <w:p w14:paraId="7CC19F0B" w14:textId="7715B904" w:rsidR="00C4767D" w:rsidRPr="00C4767D" w:rsidRDefault="00C4767D" w:rsidP="00C47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67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корпоративной ответственности — Кузнецову В.В.  </w:t>
      </w:r>
    </w:p>
    <w:p w14:paraId="71CA8554" w14:textId="1767BC13" w:rsidR="00C4767D" w:rsidRDefault="00C4767D" w:rsidP="00C47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67D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подлежит ознакомлению сотрудников под подпись.  </w:t>
      </w:r>
    </w:p>
    <w:bookmarkEnd w:id="0"/>
    <w:p w14:paraId="1E89523B" w14:textId="77777777" w:rsidR="00C4767D" w:rsidRDefault="00C4767D" w:rsidP="00C476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E344511" w14:textId="77777777" w:rsidR="004A1143" w:rsidRDefault="004A1143">
      <w:bookmarkStart w:id="1" w:name="_GoBack"/>
      <w:bookmarkEnd w:id="1"/>
    </w:p>
    <w:sectPr w:rsidR="004A1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43"/>
    <w:rsid w:val="004A1143"/>
    <w:rsid w:val="007700B5"/>
    <w:rsid w:val="00C4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EEC6"/>
  <w15:chartTrackingRefBased/>
  <w15:docId w15:val="{F947CF87-465D-4547-BFC5-38A24045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767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4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2025-10-02T03:22:00Z</dcterms:created>
  <dcterms:modified xsi:type="dcterms:W3CDTF">2025-10-02T03:23:00Z</dcterms:modified>
</cp:coreProperties>
</file>