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AE67D" w14:textId="77777777" w:rsidR="00854882" w:rsidRDefault="00854882" w:rsidP="008548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DF9081F" w14:textId="77777777" w:rsidR="00854882" w:rsidRDefault="00854882" w:rsidP="008548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5B98EBD" w14:textId="77777777" w:rsidR="00854882" w:rsidRDefault="00854882" w:rsidP="008548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внедрении системы раннего предупреждения финансовых рисков</w:t>
      </w:r>
    </w:p>
    <w:p w14:paraId="4AA5BDB4" w14:textId="77777777" w:rsidR="00854882" w:rsidRDefault="00854882" w:rsidP="008548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23 сентября 2027 года</w:t>
      </w:r>
    </w:p>
    <w:p w14:paraId="536B8273" w14:textId="77777777" w:rsidR="00854882" w:rsidRDefault="00854882" w:rsidP="0085488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В целях повышения финансовой устойчивости компании, минимизации возможных потерь и обеспечения своевременного реагирования на негативные изменения внешней и внутренней среды</w:t>
      </w:r>
    </w:p>
    <w:p w14:paraId="5E784A5F" w14:textId="77777777" w:rsidR="00854882" w:rsidRDefault="00854882" w:rsidP="008548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46DFE21" w14:textId="152F27B8" w:rsidR="00854882" w:rsidRPr="00854882" w:rsidRDefault="00854882" w:rsidP="008548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882">
        <w:rPr>
          <w:rFonts w:ascii="Times New Roman" w:hAnsi="Times New Roman" w:cs="Times New Roman"/>
          <w:sz w:val="24"/>
          <w:szCs w:val="24"/>
        </w:rPr>
        <w:t>Внедрить с 1 октября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54882">
        <w:rPr>
          <w:rFonts w:ascii="Times New Roman" w:hAnsi="Times New Roman" w:cs="Times New Roman"/>
          <w:sz w:val="24"/>
          <w:szCs w:val="24"/>
        </w:rPr>
        <w:t xml:space="preserve"> года систему управления API-интерфейсами.  </w:t>
      </w:r>
    </w:p>
    <w:p w14:paraId="4ABB131A" w14:textId="4D137597" w:rsidR="00854882" w:rsidRPr="00854882" w:rsidRDefault="00854882" w:rsidP="008548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882">
        <w:rPr>
          <w:rFonts w:ascii="Times New Roman" w:hAnsi="Times New Roman" w:cs="Times New Roman"/>
          <w:sz w:val="24"/>
          <w:szCs w:val="24"/>
        </w:rPr>
        <w:t xml:space="preserve">Установить, что все разрабатываемые и используемые API подлежат обязательной регистрации в корпоративном реестре.  </w:t>
      </w:r>
    </w:p>
    <w:p w14:paraId="05D8A17E" w14:textId="7E930116" w:rsidR="00854882" w:rsidRPr="00854882" w:rsidRDefault="00854882" w:rsidP="008548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882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сопровождение API их владельцев — руководителей подразделений, инициировавших разработку.  </w:t>
      </w:r>
    </w:p>
    <w:p w14:paraId="62B81877" w14:textId="689DA406" w:rsidR="00854882" w:rsidRPr="00854882" w:rsidRDefault="00854882" w:rsidP="008548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882">
        <w:rPr>
          <w:rFonts w:ascii="Times New Roman" w:hAnsi="Times New Roman" w:cs="Times New Roman"/>
          <w:sz w:val="24"/>
          <w:szCs w:val="24"/>
        </w:rPr>
        <w:t xml:space="preserve">Ввести единый стандарт документирования API на основе </w:t>
      </w:r>
      <w:proofErr w:type="spellStart"/>
      <w:r w:rsidRPr="00854882">
        <w:rPr>
          <w:rFonts w:ascii="Times New Roman" w:hAnsi="Times New Roman" w:cs="Times New Roman"/>
          <w:sz w:val="24"/>
          <w:szCs w:val="24"/>
        </w:rPr>
        <w:t>OpenAPI</w:t>
      </w:r>
      <w:proofErr w:type="spellEnd"/>
      <w:r w:rsidRPr="008548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882">
        <w:rPr>
          <w:rFonts w:ascii="Times New Roman" w:hAnsi="Times New Roman" w:cs="Times New Roman"/>
          <w:sz w:val="24"/>
          <w:szCs w:val="24"/>
        </w:rPr>
        <w:t>Specification</w:t>
      </w:r>
      <w:proofErr w:type="spellEnd"/>
      <w:r w:rsidRPr="00854882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B8F8830" w14:textId="02AA5DEA" w:rsidR="00854882" w:rsidRPr="00854882" w:rsidRDefault="00854882" w:rsidP="008548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882">
        <w:rPr>
          <w:rFonts w:ascii="Times New Roman" w:hAnsi="Times New Roman" w:cs="Times New Roman"/>
          <w:sz w:val="24"/>
          <w:szCs w:val="24"/>
        </w:rPr>
        <w:t xml:space="preserve">Отделу информационных технологий:  </w:t>
      </w:r>
    </w:p>
    <w:p w14:paraId="5C68760C" w14:textId="77777777" w:rsidR="00854882" w:rsidRPr="00854882" w:rsidRDefault="00854882" w:rsidP="008548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4882">
        <w:rPr>
          <w:rFonts w:ascii="Times New Roman" w:hAnsi="Times New Roman" w:cs="Times New Roman"/>
          <w:sz w:val="24"/>
          <w:szCs w:val="24"/>
        </w:rPr>
        <w:t xml:space="preserve">   – обеспечить создание корпоративного портала API;  </w:t>
      </w:r>
    </w:p>
    <w:p w14:paraId="2E8597AE" w14:textId="77777777" w:rsidR="00854882" w:rsidRPr="00854882" w:rsidRDefault="00854882" w:rsidP="008548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4882">
        <w:rPr>
          <w:rFonts w:ascii="Times New Roman" w:hAnsi="Times New Roman" w:cs="Times New Roman"/>
          <w:sz w:val="24"/>
          <w:szCs w:val="24"/>
        </w:rPr>
        <w:t xml:space="preserve">   – внедрить систему авторизации и аутентификации пользователей;  </w:t>
      </w:r>
    </w:p>
    <w:p w14:paraId="5618C893" w14:textId="77777777" w:rsidR="00854882" w:rsidRPr="00854882" w:rsidRDefault="00854882" w:rsidP="008548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4882">
        <w:rPr>
          <w:rFonts w:ascii="Times New Roman" w:hAnsi="Times New Roman" w:cs="Times New Roman"/>
          <w:sz w:val="24"/>
          <w:szCs w:val="24"/>
        </w:rPr>
        <w:t xml:space="preserve">   – организовать мониторинг и логирование обращений к API.  </w:t>
      </w:r>
    </w:p>
    <w:p w14:paraId="0FD38B7E" w14:textId="5CE1846A" w:rsidR="00854882" w:rsidRPr="00854882" w:rsidRDefault="00854882" w:rsidP="008548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882">
        <w:rPr>
          <w:rFonts w:ascii="Times New Roman" w:hAnsi="Times New Roman" w:cs="Times New Roman"/>
          <w:sz w:val="24"/>
          <w:szCs w:val="24"/>
        </w:rPr>
        <w:t xml:space="preserve">Службе информационной безопасности:  </w:t>
      </w:r>
    </w:p>
    <w:p w14:paraId="419B1D51" w14:textId="77777777" w:rsidR="00854882" w:rsidRPr="00854882" w:rsidRDefault="00854882" w:rsidP="008548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4882">
        <w:rPr>
          <w:rFonts w:ascii="Times New Roman" w:hAnsi="Times New Roman" w:cs="Times New Roman"/>
          <w:sz w:val="24"/>
          <w:szCs w:val="24"/>
        </w:rPr>
        <w:t xml:space="preserve">   – установить правила контроля доступа;  </w:t>
      </w:r>
    </w:p>
    <w:p w14:paraId="76C07D45" w14:textId="77777777" w:rsidR="00854882" w:rsidRPr="00854882" w:rsidRDefault="00854882" w:rsidP="008548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4882">
        <w:rPr>
          <w:rFonts w:ascii="Times New Roman" w:hAnsi="Times New Roman" w:cs="Times New Roman"/>
          <w:sz w:val="24"/>
          <w:szCs w:val="24"/>
        </w:rPr>
        <w:t xml:space="preserve">   – проводить регулярные проверки на наличие уязвимостей.  </w:t>
      </w:r>
    </w:p>
    <w:p w14:paraId="5192BFE5" w14:textId="52A1CF5E" w:rsidR="00854882" w:rsidRPr="00854882" w:rsidRDefault="00854882" w:rsidP="008548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882">
        <w:rPr>
          <w:rFonts w:ascii="Times New Roman" w:hAnsi="Times New Roman" w:cs="Times New Roman"/>
          <w:sz w:val="24"/>
          <w:szCs w:val="24"/>
        </w:rPr>
        <w:t xml:space="preserve">Организовать обучение сотрудников по правилам работы с API-интерфейсами.  </w:t>
      </w:r>
    </w:p>
    <w:p w14:paraId="00813FB3" w14:textId="249D3978" w:rsidR="00854882" w:rsidRDefault="00854882" w:rsidP="008548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854882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цифровым технологиям Кузнецова И.В.</w:t>
      </w:r>
    </w:p>
    <w:bookmarkEnd w:id="0"/>
    <w:p w14:paraId="6BB765A5" w14:textId="77777777" w:rsidR="00854882" w:rsidRDefault="00854882" w:rsidP="0085488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5C36EAA" w14:textId="77777777" w:rsidR="00854882" w:rsidRDefault="00854882" w:rsidP="00854882"/>
    <w:p w14:paraId="6579562F" w14:textId="77777777" w:rsidR="00854882" w:rsidRDefault="00854882" w:rsidP="00854882"/>
    <w:p w14:paraId="0EEAF3B9" w14:textId="77777777" w:rsidR="00937532" w:rsidRPr="00854882" w:rsidRDefault="00937532" w:rsidP="00854882"/>
    <w:sectPr w:rsidR="00937532" w:rsidRPr="00854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32"/>
    <w:rsid w:val="00854882"/>
    <w:rsid w:val="0093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2E99"/>
  <w15:chartTrackingRefBased/>
  <w15:docId w15:val="{A2C5874D-5EEF-4959-8ABF-45A5A49C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488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2025-09-23T03:50:00Z</dcterms:created>
  <dcterms:modified xsi:type="dcterms:W3CDTF">2025-09-23T03:50:00Z</dcterms:modified>
</cp:coreProperties>
</file>