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EC52E" w14:textId="77777777" w:rsidR="00265768" w:rsidRDefault="00265768" w:rsidP="002657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9EF680D" w14:textId="77777777" w:rsidR="00265768" w:rsidRDefault="00265768" w:rsidP="002657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8FBC4AF" w14:textId="77777777" w:rsidR="00265768" w:rsidRDefault="00265768" w:rsidP="00265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265768">
        <w:rPr>
          <w:rFonts w:ascii="Times New Roman" w:hAnsi="Times New Roman" w:cs="Times New Roman"/>
          <w:sz w:val="24"/>
          <w:szCs w:val="24"/>
        </w:rPr>
        <w:t>О внедрении системы планирования бюджета с интеграцией KPI</w:t>
      </w:r>
    </w:p>
    <w:p w14:paraId="279F1D92" w14:textId="7CBC9061" w:rsidR="00265768" w:rsidRDefault="00265768" w:rsidP="002657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23 сентября 2027 года</w:t>
      </w:r>
    </w:p>
    <w:p w14:paraId="2BF45917" w14:textId="77777777" w:rsidR="00265768" w:rsidRDefault="00265768" w:rsidP="0026576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265768">
        <w:rPr>
          <w:rFonts w:ascii="Times New Roman" w:hAnsi="Times New Roman" w:cs="Times New Roman"/>
          <w:sz w:val="24"/>
          <w:szCs w:val="24"/>
        </w:rPr>
        <w:t>В целях повышения эффективности использования ресурсов, обеспечения прозрачности финансового управления и привязки расходов к ключевым показателям эффективности</w:t>
      </w:r>
    </w:p>
    <w:p w14:paraId="53E1B5E1" w14:textId="28DC7154" w:rsidR="00265768" w:rsidRDefault="00265768" w:rsidP="002657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1FF8BD3" w14:textId="0ACBCFC2" w:rsidR="00265768" w:rsidRPr="00265768" w:rsidRDefault="00265768" w:rsidP="002657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5768">
        <w:rPr>
          <w:rFonts w:ascii="Times New Roman" w:hAnsi="Times New Roman" w:cs="Times New Roman"/>
          <w:sz w:val="24"/>
          <w:szCs w:val="24"/>
        </w:rPr>
        <w:t>Внедрить с 1 октября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65768">
        <w:rPr>
          <w:rFonts w:ascii="Times New Roman" w:hAnsi="Times New Roman" w:cs="Times New Roman"/>
          <w:sz w:val="24"/>
          <w:szCs w:val="24"/>
        </w:rPr>
        <w:t xml:space="preserve"> года систему планирования бюджета, обеспечивающую интеграцию KPI в процесс формирования и контроля финансовых планов. Установить, что все подразделения компании обязаны связывать планируемые расходы с ключевыми показателями эффективности и обеспечивать их достижение в рамках утверждённого бюджета.  </w:t>
      </w:r>
    </w:p>
    <w:p w14:paraId="23A41A7C" w14:textId="77777777" w:rsidR="00265768" w:rsidRPr="00265768" w:rsidRDefault="00265768" w:rsidP="002657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E18A9F7" w14:textId="77777777" w:rsidR="00265768" w:rsidRDefault="00265768" w:rsidP="002657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5768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формирование бюджета и контроль исполнения руководителей подразделений и специалистов финансового отдела. </w:t>
      </w:r>
    </w:p>
    <w:p w14:paraId="633D1BAE" w14:textId="77777777" w:rsidR="00265768" w:rsidRPr="00265768" w:rsidRDefault="00265768" w:rsidP="0026576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7066E7E" w14:textId="77777777" w:rsidR="00265768" w:rsidRDefault="00265768" w:rsidP="002657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5768">
        <w:rPr>
          <w:rFonts w:ascii="Times New Roman" w:hAnsi="Times New Roman" w:cs="Times New Roman"/>
          <w:sz w:val="24"/>
          <w:szCs w:val="24"/>
        </w:rPr>
        <w:t xml:space="preserve">Установить порядок согласования бюджета на корпоративном уровне и регулярный мониторинг исполнения. </w:t>
      </w:r>
    </w:p>
    <w:p w14:paraId="7CC9C8B0" w14:textId="77777777" w:rsidR="00265768" w:rsidRPr="00265768" w:rsidRDefault="00265768" w:rsidP="0026576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A1BF53E" w14:textId="77F4023A" w:rsidR="00265768" w:rsidRDefault="00265768" w:rsidP="002657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5768">
        <w:rPr>
          <w:rFonts w:ascii="Times New Roman" w:hAnsi="Times New Roman" w:cs="Times New Roman"/>
          <w:sz w:val="24"/>
          <w:szCs w:val="24"/>
        </w:rPr>
        <w:t xml:space="preserve">Обеспечить документирование всех операций и сохранение бюджетной информации для уполномоченных лиц.  </w:t>
      </w:r>
    </w:p>
    <w:p w14:paraId="1D5B31DD" w14:textId="77777777" w:rsidR="00265768" w:rsidRDefault="00265768" w:rsidP="00265768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E94AAE6" w14:textId="77777777" w:rsidR="00265768" w:rsidRDefault="00265768" w:rsidP="00265768"/>
    <w:p w14:paraId="386D1B90" w14:textId="77777777" w:rsidR="00265768" w:rsidRDefault="00265768" w:rsidP="00265768"/>
    <w:p w14:paraId="4CC72D44" w14:textId="77777777" w:rsidR="00265768" w:rsidRDefault="00265768" w:rsidP="00265768"/>
    <w:p w14:paraId="10206E43" w14:textId="77777777" w:rsidR="00265768" w:rsidRDefault="00265768" w:rsidP="00265768"/>
    <w:p w14:paraId="4732AAAD" w14:textId="77777777" w:rsidR="00265768" w:rsidRDefault="00265768" w:rsidP="00265768"/>
    <w:p w14:paraId="7DCA7A5F" w14:textId="77777777" w:rsidR="00265768" w:rsidRDefault="00265768" w:rsidP="00265768"/>
    <w:p w14:paraId="5BC5924F" w14:textId="77777777" w:rsidR="00265768" w:rsidRDefault="00265768" w:rsidP="00265768"/>
    <w:p w14:paraId="458ACE05" w14:textId="77777777" w:rsidR="00265768" w:rsidRDefault="00265768" w:rsidP="00265768"/>
    <w:p w14:paraId="51135583" w14:textId="77777777" w:rsidR="00C32361" w:rsidRDefault="00C32361"/>
    <w:sectPr w:rsidR="00C32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61"/>
    <w:rsid w:val="00265768"/>
    <w:rsid w:val="00C3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49533"/>
  <w15:chartTrackingRefBased/>
  <w15:docId w15:val="{D2B9AC23-FDB8-4FF0-A1DF-A15CDADB9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576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25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2025-09-24T03:41:00Z</dcterms:created>
  <dcterms:modified xsi:type="dcterms:W3CDTF">2025-09-24T03:42:00Z</dcterms:modified>
</cp:coreProperties>
</file>