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802BB" w14:textId="77777777" w:rsidR="00C20582" w:rsidRDefault="00C20582" w:rsidP="00C205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57DB7BE" w14:textId="77777777" w:rsidR="00C20582" w:rsidRDefault="00C20582" w:rsidP="00C205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A89423E" w14:textId="77777777" w:rsidR="00C20582" w:rsidRDefault="00C20582" w:rsidP="00C20582">
      <w:pPr>
        <w:jc w:val="center"/>
        <w:rPr>
          <w:rFonts w:ascii="Times New Roman" w:hAnsi="Times New Roman" w:cs="Times New Roman"/>
          <w:sz w:val="24"/>
          <w:szCs w:val="24"/>
        </w:rPr>
      </w:pPr>
      <w:r w:rsidRPr="00C20582">
        <w:rPr>
          <w:rFonts w:ascii="Times New Roman" w:hAnsi="Times New Roman" w:cs="Times New Roman"/>
          <w:sz w:val="24"/>
          <w:szCs w:val="24"/>
        </w:rPr>
        <w:t xml:space="preserve">О внедрении регламента внутреннего перемещения сотрудников  </w:t>
      </w:r>
    </w:p>
    <w:p w14:paraId="16BBCB79" w14:textId="2C322384" w:rsidR="00C20582" w:rsidRDefault="00C20582" w:rsidP="00C205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 октября 2027 года</w:t>
      </w:r>
    </w:p>
    <w:p w14:paraId="09787553" w14:textId="5648535A" w:rsidR="00C20582" w:rsidRDefault="00C20582" w:rsidP="00C2058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C20582">
        <w:rPr>
          <w:rFonts w:ascii="Times New Roman" w:hAnsi="Times New Roman" w:cs="Times New Roman"/>
          <w:sz w:val="24"/>
          <w:szCs w:val="24"/>
        </w:rPr>
        <w:t>В целях стандартизации процедур внутреннего перемещения, повышения прозрачности кадровых решений и эффективного использования персонала</w:t>
      </w:r>
    </w:p>
    <w:p w14:paraId="7F1A5725" w14:textId="10759241" w:rsidR="00C20582" w:rsidRDefault="00C20582" w:rsidP="00C205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30E0EE2" w14:textId="77777777" w:rsidR="00C20582" w:rsidRPr="00C20582" w:rsidRDefault="00C20582" w:rsidP="00C205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582">
        <w:rPr>
          <w:rFonts w:ascii="Times New Roman" w:hAnsi="Times New Roman" w:cs="Times New Roman"/>
          <w:sz w:val="24"/>
          <w:szCs w:val="24"/>
        </w:rPr>
        <w:t xml:space="preserve">Внедрить регламент внутреннего перемещения сотрудников во всех подразделениях ООО «Вершки-корешки».  </w:t>
      </w:r>
    </w:p>
    <w:p w14:paraId="7D5DF965" w14:textId="58EA1722" w:rsidR="00C20582" w:rsidRPr="00C20582" w:rsidRDefault="00C20582" w:rsidP="00C205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582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соблюдение регламента:  </w:t>
      </w:r>
    </w:p>
    <w:p w14:paraId="19359D4B" w14:textId="77777777" w:rsidR="00C20582" w:rsidRPr="00C20582" w:rsidRDefault="00C20582" w:rsidP="00C205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0582">
        <w:rPr>
          <w:rFonts w:ascii="Times New Roman" w:hAnsi="Times New Roman" w:cs="Times New Roman"/>
          <w:sz w:val="24"/>
          <w:szCs w:val="24"/>
        </w:rPr>
        <w:t xml:space="preserve">   2.1. начальника отдела кадров — Иванова А.А.;  </w:t>
      </w:r>
    </w:p>
    <w:p w14:paraId="38DFF4A1" w14:textId="77777777" w:rsidR="00C20582" w:rsidRPr="00C20582" w:rsidRDefault="00C20582" w:rsidP="00C205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0582">
        <w:rPr>
          <w:rFonts w:ascii="Times New Roman" w:hAnsi="Times New Roman" w:cs="Times New Roman"/>
          <w:sz w:val="24"/>
          <w:szCs w:val="24"/>
        </w:rPr>
        <w:t xml:space="preserve">   2.2. руководителя HR-отдела — Смирнова Е.Н.;  </w:t>
      </w:r>
    </w:p>
    <w:p w14:paraId="02B888AD" w14:textId="77777777" w:rsidR="00C20582" w:rsidRPr="00C20582" w:rsidRDefault="00C20582" w:rsidP="00C205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0582">
        <w:rPr>
          <w:rFonts w:ascii="Times New Roman" w:hAnsi="Times New Roman" w:cs="Times New Roman"/>
          <w:sz w:val="24"/>
          <w:szCs w:val="24"/>
        </w:rPr>
        <w:t xml:space="preserve">   2.3. руководителей подразделений — Петров И.И., Кузнецов Д.Д.  </w:t>
      </w:r>
    </w:p>
    <w:p w14:paraId="7C60138F" w14:textId="27865057" w:rsidR="00C20582" w:rsidRPr="00C20582" w:rsidRDefault="00C20582" w:rsidP="00C205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582">
        <w:rPr>
          <w:rFonts w:ascii="Times New Roman" w:hAnsi="Times New Roman" w:cs="Times New Roman"/>
          <w:sz w:val="24"/>
          <w:szCs w:val="24"/>
        </w:rPr>
        <w:t xml:space="preserve">Утвердить формы заявок, критерии оценки сотрудников и порядок согласования переводов.  </w:t>
      </w:r>
    </w:p>
    <w:p w14:paraId="0CDB566E" w14:textId="66C4DD0A" w:rsidR="00C20582" w:rsidRPr="00C20582" w:rsidRDefault="00C20582" w:rsidP="00C205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582">
        <w:rPr>
          <w:rFonts w:ascii="Times New Roman" w:hAnsi="Times New Roman" w:cs="Times New Roman"/>
          <w:sz w:val="24"/>
          <w:szCs w:val="24"/>
        </w:rPr>
        <w:t xml:space="preserve">Организовать обучение сотрудников и руководителей по применению регламента.  </w:t>
      </w:r>
    </w:p>
    <w:p w14:paraId="558F7FB8" w14:textId="2960B4C2" w:rsidR="00C20582" w:rsidRPr="00C20582" w:rsidRDefault="00C20582" w:rsidP="00C205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582">
        <w:rPr>
          <w:rFonts w:ascii="Times New Roman" w:hAnsi="Times New Roman" w:cs="Times New Roman"/>
          <w:sz w:val="24"/>
          <w:szCs w:val="24"/>
        </w:rPr>
        <w:t xml:space="preserve">Контроль за соблюдением регламента возложить на заместителя генерального директора по персоналу — Кузнецова Д.Д.  </w:t>
      </w:r>
    </w:p>
    <w:p w14:paraId="6D36460F" w14:textId="7E032E12" w:rsidR="00C20582" w:rsidRDefault="00C20582" w:rsidP="00C205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C20582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обязателен к исполнению всеми сотрудниками.  </w:t>
      </w:r>
    </w:p>
    <w:bookmarkEnd w:id="0"/>
    <w:p w14:paraId="4291EBAF" w14:textId="77777777" w:rsidR="00C20582" w:rsidRDefault="00C20582" w:rsidP="00C2058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30B7735" w14:textId="77777777" w:rsidR="00C20582" w:rsidRDefault="00C20582" w:rsidP="00C20582"/>
    <w:p w14:paraId="19E915E8" w14:textId="77777777" w:rsidR="00C20582" w:rsidRDefault="00C20582" w:rsidP="00C20582"/>
    <w:p w14:paraId="1DFA1D41" w14:textId="77777777" w:rsidR="00C20582" w:rsidRDefault="00C20582" w:rsidP="00C20582"/>
    <w:p w14:paraId="1F411464" w14:textId="77777777" w:rsidR="00C20582" w:rsidRDefault="00C20582" w:rsidP="00C20582"/>
    <w:p w14:paraId="1EB808A3" w14:textId="77777777" w:rsidR="00C20582" w:rsidRDefault="00C20582" w:rsidP="00C20582"/>
    <w:p w14:paraId="1530138F" w14:textId="77777777" w:rsidR="00C20582" w:rsidRDefault="00C20582" w:rsidP="00C20582"/>
    <w:p w14:paraId="706B0D38" w14:textId="77777777" w:rsidR="00C20582" w:rsidRDefault="00C20582" w:rsidP="00C20582"/>
    <w:p w14:paraId="55E706FE" w14:textId="77777777" w:rsidR="00C20582" w:rsidRDefault="00C20582" w:rsidP="00C20582"/>
    <w:p w14:paraId="319D252F" w14:textId="77777777" w:rsidR="00A7789D" w:rsidRDefault="00A7789D"/>
    <w:sectPr w:rsidR="00A7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9D"/>
    <w:rsid w:val="00A7789D"/>
    <w:rsid w:val="00C2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2856"/>
  <w15:chartTrackingRefBased/>
  <w15:docId w15:val="{8EBC36DC-16DF-4FE8-A513-C19CDA41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58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8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2025-10-03T03:49:00Z</dcterms:created>
  <dcterms:modified xsi:type="dcterms:W3CDTF">2025-10-03T03:50:00Z</dcterms:modified>
</cp:coreProperties>
</file>