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62DC8" w14:textId="77777777" w:rsidR="00693ED2" w:rsidRDefault="00693ED2" w:rsidP="00693E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776F625" w14:textId="77777777" w:rsidR="00693ED2" w:rsidRDefault="00693ED2" w:rsidP="00693E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FA376C3" w14:textId="77777777" w:rsidR="00693ED2" w:rsidRDefault="00693ED2" w:rsidP="00693ED2">
      <w:pPr>
        <w:jc w:val="center"/>
        <w:rPr>
          <w:rFonts w:ascii="Times New Roman" w:hAnsi="Times New Roman" w:cs="Times New Roman"/>
          <w:sz w:val="24"/>
          <w:szCs w:val="24"/>
        </w:rPr>
      </w:pPr>
      <w:r w:rsidRPr="00693ED2">
        <w:rPr>
          <w:rFonts w:ascii="Times New Roman" w:hAnsi="Times New Roman" w:cs="Times New Roman"/>
          <w:sz w:val="24"/>
          <w:szCs w:val="24"/>
        </w:rPr>
        <w:t xml:space="preserve">О внедрении единого стиля ведения соцсетей </w:t>
      </w:r>
      <w:proofErr w:type="spellStart"/>
      <w:r w:rsidRPr="00693ED2">
        <w:rPr>
          <w:rFonts w:ascii="Times New Roman" w:hAnsi="Times New Roman" w:cs="Times New Roman"/>
          <w:sz w:val="24"/>
          <w:szCs w:val="24"/>
        </w:rPr>
        <w:t>компании</w:t>
      </w:r>
    </w:p>
    <w:p w14:paraId="286CF470" w14:textId="155316EE" w:rsidR="00693ED2" w:rsidRDefault="00693ED2" w:rsidP="00693ED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23 сентября 2027 года</w:t>
      </w:r>
    </w:p>
    <w:p w14:paraId="36E424B2" w14:textId="77777777" w:rsidR="00693ED2" w:rsidRDefault="00693ED2" w:rsidP="00693ED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693ED2">
        <w:rPr>
          <w:rFonts w:ascii="Times New Roman" w:hAnsi="Times New Roman" w:cs="Times New Roman"/>
          <w:sz w:val="24"/>
          <w:szCs w:val="24"/>
        </w:rPr>
        <w:t>В целях повышения узнаваемости бренда, укрепления корпоративного имиджа и обеспечения единого подхода к ведению социальных сетей</w:t>
      </w:r>
    </w:p>
    <w:p w14:paraId="1327EBA9" w14:textId="6F374878" w:rsidR="00693ED2" w:rsidRDefault="00693ED2" w:rsidP="00693E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6802DD6" w14:textId="05525228" w:rsidR="00693ED2" w:rsidRPr="00693ED2" w:rsidRDefault="00693ED2" w:rsidP="00693E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3ED2">
        <w:rPr>
          <w:rFonts w:ascii="Times New Roman" w:hAnsi="Times New Roman" w:cs="Times New Roman"/>
          <w:sz w:val="24"/>
          <w:szCs w:val="24"/>
        </w:rPr>
        <w:t>Внедрить с 1 октября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93ED2">
        <w:rPr>
          <w:rFonts w:ascii="Times New Roman" w:hAnsi="Times New Roman" w:cs="Times New Roman"/>
          <w:sz w:val="24"/>
          <w:szCs w:val="24"/>
        </w:rPr>
        <w:t xml:space="preserve"> года единый стиль ведения корпоративных аккаунтов в социальных сетях.  </w:t>
      </w:r>
    </w:p>
    <w:p w14:paraId="1E6B39B8" w14:textId="72ADF466" w:rsidR="00693ED2" w:rsidRPr="00693ED2" w:rsidRDefault="00693ED2" w:rsidP="00693E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3ED2">
        <w:rPr>
          <w:rFonts w:ascii="Times New Roman" w:hAnsi="Times New Roman" w:cs="Times New Roman"/>
          <w:sz w:val="24"/>
          <w:szCs w:val="24"/>
        </w:rPr>
        <w:t xml:space="preserve">Установить единые правила визуального оформления публикаций, стиль текстов, формат изображений, использование логотипов и фирменных элементов.  </w:t>
      </w:r>
    </w:p>
    <w:p w14:paraId="12920C8E" w14:textId="1685D6C8" w:rsidR="00693ED2" w:rsidRPr="00693ED2" w:rsidRDefault="00693ED2" w:rsidP="00693E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3ED2">
        <w:rPr>
          <w:rFonts w:ascii="Times New Roman" w:hAnsi="Times New Roman" w:cs="Times New Roman"/>
          <w:sz w:val="24"/>
          <w:szCs w:val="24"/>
        </w:rPr>
        <w:t xml:space="preserve">Определить типы контента, график публикаций и рекомендуемую частоту размещения материалов.  </w:t>
      </w:r>
    </w:p>
    <w:p w14:paraId="07F86CB8" w14:textId="278D7586" w:rsidR="00693ED2" w:rsidRPr="00693ED2" w:rsidRDefault="00693ED2" w:rsidP="00693E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3ED2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ведение аккаунтов и подготовку контента: маркетинговый отдел (отвечает за планирование), PR-служба (утверждение текстов), IT-отдел (техническая поддержка).  </w:t>
      </w:r>
    </w:p>
    <w:p w14:paraId="606F8D1C" w14:textId="78E2585D" w:rsidR="00693ED2" w:rsidRPr="00693ED2" w:rsidRDefault="00693ED2" w:rsidP="00693E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3ED2">
        <w:rPr>
          <w:rFonts w:ascii="Times New Roman" w:hAnsi="Times New Roman" w:cs="Times New Roman"/>
          <w:sz w:val="24"/>
          <w:szCs w:val="24"/>
        </w:rPr>
        <w:t xml:space="preserve">Организовать согласование публикаций, их проверку на соответствие стилю и корпоративным стандартам.  </w:t>
      </w:r>
    </w:p>
    <w:p w14:paraId="328542D7" w14:textId="1E64DAF4" w:rsidR="00693ED2" w:rsidRPr="00693ED2" w:rsidRDefault="00693ED2" w:rsidP="00693E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3ED2">
        <w:rPr>
          <w:rFonts w:ascii="Times New Roman" w:hAnsi="Times New Roman" w:cs="Times New Roman"/>
          <w:sz w:val="24"/>
          <w:szCs w:val="24"/>
        </w:rPr>
        <w:t xml:space="preserve">Внедрить систему мониторинга эффективности публикаций и аналитики вовлечённости аудитории.  </w:t>
      </w:r>
    </w:p>
    <w:p w14:paraId="39E61A9B" w14:textId="1E307D29" w:rsidR="00693ED2" w:rsidRDefault="00693ED2" w:rsidP="00693E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3ED2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заместителя генерального директора по маркетингу Иванова А.В.</w:t>
      </w:r>
    </w:p>
    <w:bookmarkEnd w:id="1"/>
    <w:p w14:paraId="71B723C6" w14:textId="77777777" w:rsidR="00693ED2" w:rsidRDefault="00693ED2" w:rsidP="00693ED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9E45905" w14:textId="77777777" w:rsidR="00693ED2" w:rsidRDefault="00693ED2" w:rsidP="00693ED2"/>
    <w:p w14:paraId="6837D27B" w14:textId="77777777" w:rsidR="00693ED2" w:rsidRDefault="00693ED2" w:rsidP="00693ED2"/>
    <w:p w14:paraId="4092A554" w14:textId="77777777" w:rsidR="00693ED2" w:rsidRDefault="00693ED2" w:rsidP="00693ED2"/>
    <w:p w14:paraId="54DD6FE4" w14:textId="77777777" w:rsidR="00693ED2" w:rsidRDefault="00693ED2" w:rsidP="00693ED2"/>
    <w:p w14:paraId="4E1A58A4" w14:textId="77777777" w:rsidR="00693ED2" w:rsidRDefault="00693ED2" w:rsidP="00693ED2"/>
    <w:p w14:paraId="63C76B1C" w14:textId="77777777" w:rsidR="00693ED2" w:rsidRDefault="00693ED2" w:rsidP="00693ED2"/>
    <w:p w14:paraId="1D02C0E0" w14:textId="77777777" w:rsidR="00AD6786" w:rsidRDefault="00AD6786"/>
    <w:sectPr w:rsidR="00AD6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86"/>
    <w:rsid w:val="00693ED2"/>
    <w:rsid w:val="00AD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CF802"/>
  <w15:chartTrackingRefBased/>
  <w15:docId w15:val="{514655C5-2956-46EE-987E-216A9681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3ED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2025-09-24T03:23:00Z</dcterms:created>
  <dcterms:modified xsi:type="dcterms:W3CDTF">2025-09-24T03:24:00Z</dcterms:modified>
</cp:coreProperties>
</file>