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B80A1" w14:textId="77777777" w:rsidR="005A3625" w:rsidRDefault="005A3625" w:rsidP="005A36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152638E" w14:textId="77777777" w:rsidR="005A3625" w:rsidRDefault="005A3625" w:rsidP="005A36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E53F310" w14:textId="77777777" w:rsidR="005A3625" w:rsidRDefault="005A3625" w:rsidP="005A362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625">
        <w:rPr>
          <w:rFonts w:ascii="Times New Roman" w:hAnsi="Times New Roman" w:cs="Times New Roman"/>
          <w:sz w:val="24"/>
          <w:szCs w:val="24"/>
        </w:rPr>
        <w:t xml:space="preserve">О введении корпоративного стандарта управления проектами  </w:t>
      </w:r>
    </w:p>
    <w:p w14:paraId="38F4DE11" w14:textId="5F111B5F" w:rsidR="005A3625" w:rsidRDefault="005A3625" w:rsidP="005A36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37F4EA4D" w14:textId="49CD60B7" w:rsidR="005A3625" w:rsidRDefault="005A3625" w:rsidP="005A362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A3625">
        <w:rPr>
          <w:rFonts w:ascii="Times New Roman" w:hAnsi="Times New Roman" w:cs="Times New Roman"/>
          <w:sz w:val="24"/>
          <w:szCs w:val="24"/>
        </w:rPr>
        <w:t xml:space="preserve">В целях совершенствования управления проектной деятельностью, повышения эффективности реализации проектов и обеспечения единообразного подхода </w:t>
      </w:r>
    </w:p>
    <w:p w14:paraId="5B1A0550" w14:textId="5BBB3534" w:rsidR="005A3625" w:rsidRDefault="005A3625" w:rsidP="005A3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76965E1" w14:textId="77777777" w:rsidR="005A3625" w:rsidRPr="005A3625" w:rsidRDefault="005A3625" w:rsidP="005A3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625">
        <w:rPr>
          <w:rFonts w:ascii="Times New Roman" w:hAnsi="Times New Roman" w:cs="Times New Roman"/>
          <w:sz w:val="24"/>
          <w:szCs w:val="24"/>
        </w:rPr>
        <w:t xml:space="preserve">Утвердить корпоративный стандарт управления проектами, разработанный отделом стратегического развития.  </w:t>
      </w:r>
    </w:p>
    <w:p w14:paraId="21764EDE" w14:textId="6D77FC0B" w:rsidR="005A3625" w:rsidRPr="005A3625" w:rsidRDefault="005A3625" w:rsidP="005A3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625">
        <w:rPr>
          <w:rFonts w:ascii="Times New Roman" w:hAnsi="Times New Roman" w:cs="Times New Roman"/>
          <w:sz w:val="24"/>
          <w:szCs w:val="24"/>
        </w:rPr>
        <w:t xml:space="preserve">Установить дату вступления стандарта в силу с 1 ноября 2027 года.  </w:t>
      </w:r>
    </w:p>
    <w:p w14:paraId="52BC644D" w14:textId="2F0D24F0" w:rsidR="005A3625" w:rsidRPr="005A3625" w:rsidRDefault="005A3625" w:rsidP="005A3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625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стандарта руководителя проектного офиса.  </w:t>
      </w:r>
    </w:p>
    <w:p w14:paraId="2060CD05" w14:textId="264ED73E" w:rsidR="005A3625" w:rsidRPr="005A3625" w:rsidRDefault="005A3625" w:rsidP="005A3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625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приведение текущих проектов в соответствие с утвержденными требованиями.  </w:t>
      </w:r>
    </w:p>
    <w:p w14:paraId="3CA5F3A3" w14:textId="39A42703" w:rsidR="005A3625" w:rsidRPr="005A3625" w:rsidRDefault="005A3625" w:rsidP="005A3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A3625">
        <w:rPr>
          <w:rFonts w:ascii="Times New Roman" w:hAnsi="Times New Roman" w:cs="Times New Roman"/>
          <w:sz w:val="24"/>
          <w:szCs w:val="24"/>
        </w:rPr>
        <w:t xml:space="preserve">Провести обучение сотрудников основам корпоративного проектного управления до 31 октября 2027 года.  </w:t>
      </w:r>
    </w:p>
    <w:p w14:paraId="5362D8BB" w14:textId="45807E3E" w:rsidR="005A3625" w:rsidRDefault="005A3625" w:rsidP="005A36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625">
        <w:rPr>
          <w:rFonts w:ascii="Times New Roman" w:hAnsi="Times New Roman" w:cs="Times New Roman"/>
          <w:sz w:val="24"/>
          <w:szCs w:val="24"/>
        </w:rPr>
        <w:t xml:space="preserve">6. Контроль за исполнением настоящего приказа возложить на заместителя генерального директора по развитию.  </w:t>
      </w:r>
    </w:p>
    <w:bookmarkEnd w:id="0"/>
    <w:p w14:paraId="63958106" w14:textId="77777777" w:rsidR="005A3625" w:rsidRDefault="005A3625" w:rsidP="005A36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983B67E" w14:textId="77777777" w:rsidR="005A3625" w:rsidRDefault="005A3625" w:rsidP="005A3625"/>
    <w:p w14:paraId="4CFCEE84" w14:textId="77777777" w:rsidR="005A3625" w:rsidRDefault="005A3625" w:rsidP="005A3625"/>
    <w:p w14:paraId="1E5729C7" w14:textId="77777777" w:rsidR="005A3625" w:rsidRDefault="005A3625" w:rsidP="005A3625"/>
    <w:p w14:paraId="10EA7962" w14:textId="77777777" w:rsidR="005A3625" w:rsidRDefault="005A3625" w:rsidP="005A3625"/>
    <w:p w14:paraId="0E3F6006" w14:textId="77777777" w:rsidR="005A3625" w:rsidRDefault="005A3625" w:rsidP="005A3625"/>
    <w:p w14:paraId="30537B3B" w14:textId="77777777" w:rsidR="005A3625" w:rsidRDefault="005A3625" w:rsidP="005A3625"/>
    <w:p w14:paraId="0DAB50FE" w14:textId="77777777" w:rsidR="005A3625" w:rsidRDefault="005A3625" w:rsidP="005A3625"/>
    <w:p w14:paraId="004EC97D" w14:textId="77777777" w:rsidR="005A3625" w:rsidRDefault="005A3625" w:rsidP="005A3625"/>
    <w:p w14:paraId="69947023" w14:textId="77777777" w:rsidR="005A3625" w:rsidRDefault="005A3625" w:rsidP="005A3625"/>
    <w:p w14:paraId="7E9EE39A" w14:textId="77777777" w:rsidR="005A3625" w:rsidRDefault="005A3625" w:rsidP="005A3625"/>
    <w:p w14:paraId="308E80F5" w14:textId="77777777" w:rsidR="005A3625" w:rsidRDefault="005A3625" w:rsidP="005A3625"/>
    <w:p w14:paraId="65F61423" w14:textId="77777777" w:rsidR="005A3625" w:rsidRDefault="005A3625" w:rsidP="005A3625"/>
    <w:p w14:paraId="2C6F7A74" w14:textId="77777777" w:rsidR="005A3625" w:rsidRDefault="005A3625" w:rsidP="005A3625"/>
    <w:p w14:paraId="4BB971A8" w14:textId="77777777" w:rsidR="005A3625" w:rsidRDefault="005A3625" w:rsidP="005A3625"/>
    <w:p w14:paraId="244A18BE" w14:textId="77777777" w:rsidR="005A3625" w:rsidRDefault="005A3625" w:rsidP="005A3625"/>
    <w:p w14:paraId="21C25766" w14:textId="77777777" w:rsidR="009F013F" w:rsidRDefault="009F013F"/>
    <w:sectPr w:rsidR="009F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3F"/>
    <w:rsid w:val="005A3625"/>
    <w:rsid w:val="009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EFBF"/>
  <w15:chartTrackingRefBased/>
  <w15:docId w15:val="{E9DE6F16-09AE-4687-8C70-DC2AE756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62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2025-10-06T02:49:00Z</dcterms:created>
  <dcterms:modified xsi:type="dcterms:W3CDTF">2025-10-06T02:50:00Z</dcterms:modified>
</cp:coreProperties>
</file>