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FC965" w14:textId="77777777" w:rsidR="009B124E" w:rsidRDefault="009B124E" w:rsidP="009B1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D9DE5A8" w14:textId="77777777" w:rsidR="009B124E" w:rsidRDefault="009B124E" w:rsidP="009B12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9C7674" w14:textId="77777777" w:rsidR="00525717" w:rsidRDefault="00525717" w:rsidP="005257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24E">
        <w:rPr>
          <w:rFonts w:ascii="Times New Roman" w:hAnsi="Times New Roman" w:cs="Times New Roman"/>
          <w:sz w:val="24"/>
          <w:szCs w:val="24"/>
        </w:rPr>
        <w:t>О частичной компенсации аренды жилья для иногородних сотрудников</w:t>
      </w:r>
    </w:p>
    <w:p w14:paraId="6C2B4953" w14:textId="5A385164" w:rsidR="009B124E" w:rsidRDefault="009B124E" w:rsidP="009B12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августа 2027 года</w:t>
      </w:r>
    </w:p>
    <w:p w14:paraId="214CD194" w14:textId="77777777" w:rsidR="009B124E" w:rsidRDefault="009B124E" w:rsidP="009B12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9B124E">
        <w:rPr>
          <w:rFonts w:ascii="Times New Roman" w:hAnsi="Times New Roman" w:cs="Times New Roman"/>
          <w:sz w:val="24"/>
          <w:szCs w:val="24"/>
        </w:rPr>
        <w:t>В целях создания комфортных условий для сотрудников, привлечённых из других регионов, повышения их мотивации и снижения текучести кадров, руководствуясь Трудовым кодексом РФ и внутренними локальными нормативными актами,</w:t>
      </w:r>
    </w:p>
    <w:p w14:paraId="143B3169" w14:textId="63C5409E" w:rsidR="009B124E" w:rsidRDefault="009B124E" w:rsidP="009B1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4DFABB" w14:textId="77777777" w:rsidR="009B124E" w:rsidRPr="009B124E" w:rsidRDefault="009B124E" w:rsidP="009B12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24E">
        <w:rPr>
          <w:rFonts w:ascii="Times New Roman" w:hAnsi="Times New Roman" w:cs="Times New Roman"/>
          <w:sz w:val="24"/>
          <w:szCs w:val="24"/>
        </w:rPr>
        <w:t>Установить частичную компенсацию расходов на аренду жилья для сотрудников, вынужденных проживать в городе трудоустройства.</w:t>
      </w:r>
    </w:p>
    <w:p w14:paraId="687F7472" w14:textId="77777777" w:rsidR="009B124E" w:rsidRPr="009B124E" w:rsidRDefault="009B124E" w:rsidP="009B12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24E">
        <w:rPr>
          <w:rFonts w:ascii="Times New Roman" w:hAnsi="Times New Roman" w:cs="Times New Roman"/>
          <w:sz w:val="24"/>
          <w:szCs w:val="24"/>
        </w:rPr>
        <w:t>Определить категории работников, имеющих право на компенсацию, размер выплат (не более 50% от суммы аренды) и срок предоставления (в первые 24 месяца работы).</w:t>
      </w:r>
    </w:p>
    <w:p w14:paraId="190680B1" w14:textId="77777777" w:rsidR="009B124E" w:rsidRPr="009B124E" w:rsidRDefault="009B124E" w:rsidP="009B12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24E">
        <w:rPr>
          <w:rFonts w:ascii="Times New Roman" w:hAnsi="Times New Roman" w:cs="Times New Roman"/>
          <w:sz w:val="24"/>
          <w:szCs w:val="24"/>
        </w:rPr>
        <w:t>Обязать сотрудников предоставлять заявление о компенсации с приложением копий договора аренды и квитанций об оплате.</w:t>
      </w:r>
    </w:p>
    <w:p w14:paraId="73AD19AD" w14:textId="3DC5959A" w:rsidR="009B124E" w:rsidRDefault="009B124E" w:rsidP="009B12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24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руководителя кадровой службы и главного бухгалтера.</w:t>
      </w:r>
    </w:p>
    <w:bookmarkEnd w:id="1"/>
    <w:p w14:paraId="218AECEC" w14:textId="77777777" w:rsidR="009B124E" w:rsidRDefault="009B124E" w:rsidP="009B12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AFE02A" w14:textId="77777777" w:rsidR="009B124E" w:rsidRDefault="009B124E" w:rsidP="009B124E"/>
    <w:p w14:paraId="1B37A192" w14:textId="77777777" w:rsidR="009B124E" w:rsidRDefault="009B124E" w:rsidP="009B124E"/>
    <w:p w14:paraId="403E309C" w14:textId="77777777" w:rsidR="009B124E" w:rsidRDefault="009B124E" w:rsidP="009B124E"/>
    <w:p w14:paraId="2CDBB0F5" w14:textId="77777777" w:rsidR="009B124E" w:rsidRDefault="009B124E" w:rsidP="009B124E"/>
    <w:p w14:paraId="03206A25" w14:textId="77777777" w:rsidR="009B124E" w:rsidRDefault="009B124E" w:rsidP="009B124E"/>
    <w:p w14:paraId="0D94B754" w14:textId="77777777" w:rsidR="009B124E" w:rsidRDefault="009B124E" w:rsidP="009B124E"/>
    <w:p w14:paraId="1D49D99A" w14:textId="77777777" w:rsidR="009B124E" w:rsidRDefault="009B124E" w:rsidP="009B124E"/>
    <w:p w14:paraId="352DA962" w14:textId="77777777" w:rsidR="009B124E" w:rsidRDefault="009B124E" w:rsidP="009B124E"/>
    <w:p w14:paraId="33C7F689" w14:textId="77777777" w:rsidR="009B124E" w:rsidRDefault="009B124E" w:rsidP="009B124E"/>
    <w:p w14:paraId="1949A8C2" w14:textId="77777777" w:rsidR="009B124E" w:rsidRDefault="009B124E" w:rsidP="009B124E"/>
    <w:p w14:paraId="39DBDCCA" w14:textId="77777777" w:rsidR="009B124E" w:rsidRDefault="009B124E" w:rsidP="009B124E"/>
    <w:p w14:paraId="42B201B5" w14:textId="77777777" w:rsidR="009B124E" w:rsidRDefault="009B124E" w:rsidP="009B124E"/>
    <w:p w14:paraId="41F84BCE" w14:textId="77777777" w:rsidR="009B124E" w:rsidRDefault="009B124E" w:rsidP="009B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0E983" w14:textId="77777777" w:rsidR="009B124E" w:rsidRDefault="009B124E" w:rsidP="009B124E"/>
    <w:p w14:paraId="058B31F7" w14:textId="77777777" w:rsidR="009B124E" w:rsidRDefault="009B124E" w:rsidP="009B124E"/>
    <w:p w14:paraId="48088F72" w14:textId="77777777" w:rsidR="009B124E" w:rsidRDefault="009B124E" w:rsidP="009B124E"/>
    <w:p w14:paraId="0B73E388" w14:textId="77777777" w:rsidR="009B124E" w:rsidRDefault="009B124E" w:rsidP="009B124E"/>
    <w:p w14:paraId="77EC8715" w14:textId="77777777" w:rsidR="009B124E" w:rsidRDefault="009B124E" w:rsidP="009B124E"/>
    <w:p w14:paraId="4807370D" w14:textId="77777777" w:rsidR="009B124E" w:rsidRDefault="009B124E" w:rsidP="009B124E"/>
    <w:p w14:paraId="57D7C277" w14:textId="77777777" w:rsidR="009B124E" w:rsidRDefault="009B124E" w:rsidP="009B124E"/>
    <w:p w14:paraId="0B4C39C8" w14:textId="77777777" w:rsidR="009B124E" w:rsidRDefault="009B124E" w:rsidP="009B124E"/>
    <w:p w14:paraId="06516C60" w14:textId="77777777" w:rsidR="009B124E" w:rsidRDefault="009B124E" w:rsidP="009B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7539F" w14:textId="77777777" w:rsidR="009B124E" w:rsidRDefault="009B124E" w:rsidP="009B124E"/>
    <w:p w14:paraId="200FF62C" w14:textId="77777777" w:rsidR="009B124E" w:rsidRDefault="009B124E" w:rsidP="009B124E"/>
    <w:p w14:paraId="1F63AFC2" w14:textId="77777777" w:rsidR="009B124E" w:rsidRDefault="009B124E" w:rsidP="009B124E"/>
    <w:p w14:paraId="4E5A5AAD" w14:textId="77777777" w:rsidR="009B124E" w:rsidRDefault="009B124E" w:rsidP="009B124E"/>
    <w:p w14:paraId="7B557756" w14:textId="77777777" w:rsidR="009B124E" w:rsidRDefault="009B124E" w:rsidP="009B124E"/>
    <w:p w14:paraId="18D00BF1" w14:textId="77777777" w:rsidR="009B124E" w:rsidRDefault="009B124E" w:rsidP="009B124E"/>
    <w:p w14:paraId="0BAD8334" w14:textId="77777777" w:rsidR="00E901A8" w:rsidRDefault="0052571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FE"/>
    <w:rsid w:val="003E01BD"/>
    <w:rsid w:val="00525717"/>
    <w:rsid w:val="00743836"/>
    <w:rsid w:val="008E7EFE"/>
    <w:rsid w:val="009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BD1"/>
  <w15:chartTrackingRefBased/>
  <w15:docId w15:val="{A6EA1565-5CFD-46EE-ABE9-9F87D12E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2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2025-08-29T03:33:00Z</dcterms:created>
  <dcterms:modified xsi:type="dcterms:W3CDTF">2025-08-29T03:35:00Z</dcterms:modified>
</cp:coreProperties>
</file>