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5F184" w14:textId="77777777" w:rsidR="00F27EA6" w:rsidRDefault="00F27EA6" w:rsidP="00F27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C2F2FD8" w14:textId="77777777" w:rsidR="00F27EA6" w:rsidRDefault="00F27EA6" w:rsidP="00F27E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FEF709B" w14:textId="77777777" w:rsidR="00F27EA6" w:rsidRDefault="00F27EA6" w:rsidP="00F27EA6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EA6">
        <w:rPr>
          <w:rFonts w:ascii="Times New Roman" w:hAnsi="Times New Roman" w:cs="Times New Roman"/>
          <w:sz w:val="24"/>
          <w:szCs w:val="24"/>
        </w:rPr>
        <w:t xml:space="preserve">о создании комиссии по проверке договоров с контрагентами  </w:t>
      </w:r>
    </w:p>
    <w:p w14:paraId="24BAF3BB" w14:textId="2EAF8E36" w:rsidR="00F27EA6" w:rsidRDefault="00F27EA6" w:rsidP="00F27E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сентября 2027 года</w:t>
      </w:r>
    </w:p>
    <w:p w14:paraId="719C7846" w14:textId="77777777" w:rsidR="00F27EA6" w:rsidRDefault="00F27EA6" w:rsidP="00F27EA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F27EA6">
        <w:rPr>
          <w:rFonts w:ascii="Times New Roman" w:hAnsi="Times New Roman" w:cs="Times New Roman"/>
          <w:sz w:val="24"/>
          <w:szCs w:val="24"/>
        </w:rPr>
        <w:t xml:space="preserve">В целях повышения качества договорной работы, обеспечения законности сделок и минимизации рисков для компании  </w:t>
      </w:r>
    </w:p>
    <w:p w14:paraId="3258F698" w14:textId="2FC69DB2" w:rsidR="00F27EA6" w:rsidRDefault="00F27EA6" w:rsidP="00F27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91EFA95" w14:textId="77777777" w:rsidR="00F27EA6" w:rsidRPr="00F27EA6" w:rsidRDefault="00F27EA6" w:rsidP="00F2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EA6">
        <w:rPr>
          <w:rFonts w:ascii="Times New Roman" w:hAnsi="Times New Roman" w:cs="Times New Roman"/>
          <w:sz w:val="24"/>
          <w:szCs w:val="24"/>
        </w:rPr>
        <w:t xml:space="preserve">Создать комиссию по проверке договоров с контрагентами в следующем составе:  </w:t>
      </w:r>
    </w:p>
    <w:p w14:paraId="047FD88F" w14:textId="77777777" w:rsidR="00F27EA6" w:rsidRPr="00F27EA6" w:rsidRDefault="00F27EA6" w:rsidP="00F27E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7EA6">
        <w:rPr>
          <w:rFonts w:ascii="Times New Roman" w:hAnsi="Times New Roman" w:cs="Times New Roman"/>
          <w:sz w:val="24"/>
          <w:szCs w:val="24"/>
        </w:rPr>
        <w:t xml:space="preserve">   - Председатель комиссии: заместитель генерального директора по правовым вопросам — Иванов Сергей Петрович;  </w:t>
      </w:r>
    </w:p>
    <w:p w14:paraId="37A3A2CB" w14:textId="77777777" w:rsidR="00F27EA6" w:rsidRPr="00F27EA6" w:rsidRDefault="00F27EA6" w:rsidP="00F27E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7EA6">
        <w:rPr>
          <w:rFonts w:ascii="Times New Roman" w:hAnsi="Times New Roman" w:cs="Times New Roman"/>
          <w:sz w:val="24"/>
          <w:szCs w:val="24"/>
        </w:rPr>
        <w:t xml:space="preserve">   - Члены комиссии: главный бухгалтер — Смирнова Ольга Николаевна, руководитель финансового отдела — Кузнецов Андрей Викторович, начальник отдела закупок — Петрова Мария Александровна.  </w:t>
      </w:r>
    </w:p>
    <w:p w14:paraId="3F4230CA" w14:textId="6CDACE53" w:rsidR="00F27EA6" w:rsidRPr="00F27EA6" w:rsidRDefault="00F27EA6" w:rsidP="00F2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EA6">
        <w:rPr>
          <w:rFonts w:ascii="Times New Roman" w:hAnsi="Times New Roman" w:cs="Times New Roman"/>
          <w:sz w:val="24"/>
          <w:szCs w:val="24"/>
        </w:rPr>
        <w:t xml:space="preserve">Комиссии осуществлять проверку всех проектов договоров, поступающих на согласование, в части соответствия законодательству, финансовой целесообразности и корпоративным стандартам.  </w:t>
      </w:r>
    </w:p>
    <w:p w14:paraId="384894D0" w14:textId="212A2550" w:rsidR="00F27EA6" w:rsidRPr="00F27EA6" w:rsidRDefault="00F27EA6" w:rsidP="00F2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EA6">
        <w:rPr>
          <w:rFonts w:ascii="Times New Roman" w:hAnsi="Times New Roman" w:cs="Times New Roman"/>
          <w:sz w:val="24"/>
          <w:szCs w:val="24"/>
        </w:rPr>
        <w:t xml:space="preserve">Заседания комиссии оформлять протоколами, заключения приобщать к каждому договору.  </w:t>
      </w:r>
    </w:p>
    <w:p w14:paraId="32386733" w14:textId="5D7258D4" w:rsidR="00F27EA6" w:rsidRPr="00F27EA6" w:rsidRDefault="00F27EA6" w:rsidP="00F2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EA6">
        <w:rPr>
          <w:rFonts w:ascii="Times New Roman" w:hAnsi="Times New Roman" w:cs="Times New Roman"/>
          <w:sz w:val="24"/>
          <w:szCs w:val="24"/>
        </w:rPr>
        <w:t xml:space="preserve">Установить, что договоры, не прошедшие проверку комиссии, не допускаются к подписанию генеральным директором.  </w:t>
      </w:r>
    </w:p>
    <w:p w14:paraId="2CAE3C0E" w14:textId="06C6A518" w:rsidR="00F27EA6" w:rsidRDefault="00F27EA6" w:rsidP="00F27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7EA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13BF0730" w14:textId="77777777" w:rsidR="00F27EA6" w:rsidRDefault="00F27EA6" w:rsidP="00F27EA6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2837E60" w14:textId="77777777" w:rsidR="00F27EA6" w:rsidRDefault="00F27EA6" w:rsidP="00F27EA6"/>
    <w:p w14:paraId="2993FCB9" w14:textId="77777777" w:rsidR="00F27EA6" w:rsidRDefault="00F27EA6" w:rsidP="00F27EA6"/>
    <w:p w14:paraId="2D530280" w14:textId="77777777" w:rsidR="00F27EA6" w:rsidRDefault="00F27EA6" w:rsidP="00F27EA6"/>
    <w:p w14:paraId="6493B24D" w14:textId="77777777" w:rsidR="00F27EA6" w:rsidRDefault="00F27EA6" w:rsidP="00F27EA6"/>
    <w:p w14:paraId="112C30F5" w14:textId="77777777" w:rsidR="00F27EA6" w:rsidRDefault="00F27EA6" w:rsidP="00F27EA6"/>
    <w:p w14:paraId="675ED994" w14:textId="77777777" w:rsidR="00F27EA6" w:rsidRDefault="00F27EA6" w:rsidP="00F27EA6"/>
    <w:p w14:paraId="75902099" w14:textId="77777777" w:rsidR="00E901A8" w:rsidRDefault="00F27EA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C6"/>
    <w:rsid w:val="003E01BD"/>
    <w:rsid w:val="003F62C6"/>
    <w:rsid w:val="00743836"/>
    <w:rsid w:val="00F2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2AF4"/>
  <w15:chartTrackingRefBased/>
  <w15:docId w15:val="{2993014F-5C7A-40A2-BC6F-EE0C499E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E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2025-09-04T03:07:00Z</dcterms:created>
  <dcterms:modified xsi:type="dcterms:W3CDTF">2025-09-04T03:09:00Z</dcterms:modified>
</cp:coreProperties>
</file>