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06AA9" w14:textId="77777777" w:rsidR="0009306E" w:rsidRDefault="0009306E" w:rsidP="00093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238A2F2" w14:textId="77777777" w:rsidR="0009306E" w:rsidRDefault="0009306E" w:rsidP="000930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4A391B" w14:textId="77777777" w:rsidR="0009306E" w:rsidRDefault="0009306E" w:rsidP="00093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о проведении регулярного мониторинга рынка и конкурентов  </w:t>
      </w:r>
    </w:p>
    <w:p w14:paraId="125D98EB" w14:textId="2D04B2C0" w:rsidR="0009306E" w:rsidRDefault="0009306E" w:rsidP="000930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9 сентября 2027 года</w:t>
      </w:r>
    </w:p>
    <w:p w14:paraId="37A95960" w14:textId="77777777" w:rsidR="0009306E" w:rsidRDefault="0009306E" w:rsidP="000930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9306E">
        <w:rPr>
          <w:rFonts w:ascii="Times New Roman" w:hAnsi="Times New Roman" w:cs="Times New Roman"/>
          <w:sz w:val="24"/>
          <w:szCs w:val="24"/>
        </w:rPr>
        <w:t xml:space="preserve">В целях обеспечения устойчивого развития компании, своевременного реагирования на изменения рыночной конъюнктуры и повышения конкурентоспособности  </w:t>
      </w:r>
    </w:p>
    <w:p w14:paraId="05928A2C" w14:textId="597D516B" w:rsidR="0009306E" w:rsidRDefault="0009306E" w:rsidP="00093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EFE3C2B" w14:textId="596470A6" w:rsidR="0009306E" w:rsidRPr="0009306E" w:rsidRDefault="0009306E" w:rsidP="00093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>Ввести в ООО «</w:t>
      </w:r>
      <w:r w:rsidR="0077398D" w:rsidRPr="0077398D">
        <w:rPr>
          <w:rFonts w:ascii="Times New Roman" w:hAnsi="Times New Roman" w:cs="Times New Roman"/>
          <w:sz w:val="24"/>
          <w:szCs w:val="24"/>
        </w:rPr>
        <w:t>Вершки-корешки</w:t>
      </w:r>
      <w:r w:rsidRPr="0009306E">
        <w:rPr>
          <w:rFonts w:ascii="Times New Roman" w:hAnsi="Times New Roman" w:cs="Times New Roman"/>
          <w:sz w:val="24"/>
          <w:szCs w:val="24"/>
        </w:rPr>
        <w:t xml:space="preserve">» практику регулярного мониторинга рынка и деятельности конкурентов.  </w:t>
      </w:r>
    </w:p>
    <w:p w14:paraId="6A57198E" w14:textId="1C091B42" w:rsidR="0009306E" w:rsidRPr="0009306E" w:rsidRDefault="0009306E" w:rsidP="00093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Определить, что мониторинг проводится отделом маркетинга совместно с аналитическим отделом.  </w:t>
      </w:r>
    </w:p>
    <w:p w14:paraId="2A7C57EB" w14:textId="246773B7" w:rsidR="0009306E" w:rsidRPr="0009306E" w:rsidRDefault="0009306E" w:rsidP="00093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Установить периодичность проведения мониторинга — ежеквартально.  </w:t>
      </w:r>
    </w:p>
    <w:p w14:paraId="7F45AB75" w14:textId="2FCF0AEC" w:rsidR="0009306E" w:rsidRPr="0009306E" w:rsidRDefault="0009306E" w:rsidP="00093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Определить источники информации: открытые базы данных, отраслевые исследования, публикации </w:t>
      </w:r>
      <w:bookmarkStart w:id="1" w:name="_GoBack"/>
      <w:bookmarkEnd w:id="1"/>
      <w:r w:rsidRPr="0009306E">
        <w:rPr>
          <w:rFonts w:ascii="Times New Roman" w:hAnsi="Times New Roman" w:cs="Times New Roman"/>
          <w:sz w:val="24"/>
          <w:szCs w:val="24"/>
        </w:rPr>
        <w:t xml:space="preserve">в СМИ, отчеты маркетинговых агентств, данные CRM-системы.  </w:t>
      </w:r>
    </w:p>
    <w:p w14:paraId="2ECFA695" w14:textId="34E2D89A" w:rsidR="0009306E" w:rsidRPr="0009306E" w:rsidRDefault="0009306E" w:rsidP="00093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Отделу маркетинга:  </w:t>
      </w:r>
    </w:p>
    <w:p w14:paraId="6F367E5D" w14:textId="77777777" w:rsidR="0009306E" w:rsidRPr="0009306E" w:rsidRDefault="0009306E" w:rsidP="000930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   – собирать и систематизировать информацию;  </w:t>
      </w:r>
    </w:p>
    <w:p w14:paraId="189AA6A1" w14:textId="77777777" w:rsidR="0009306E" w:rsidRPr="0009306E" w:rsidRDefault="0009306E" w:rsidP="000930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   – проводить сравнительный анализ показателей компании и конкурентов;  </w:t>
      </w:r>
    </w:p>
    <w:p w14:paraId="7FF7373D" w14:textId="77777777" w:rsidR="0009306E" w:rsidRPr="0009306E" w:rsidRDefault="0009306E" w:rsidP="000930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   – готовить аналитические отчеты для руководства.  </w:t>
      </w:r>
    </w:p>
    <w:p w14:paraId="4A0F2DAC" w14:textId="7D9C4FC1" w:rsidR="0009306E" w:rsidRPr="0009306E" w:rsidRDefault="0009306E" w:rsidP="00093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Аналитическому отделу:  </w:t>
      </w:r>
    </w:p>
    <w:p w14:paraId="43580BE8" w14:textId="77777777" w:rsidR="0009306E" w:rsidRPr="0009306E" w:rsidRDefault="0009306E" w:rsidP="000930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   – осуществлять обработку данных и прогнозирование тенденций;  </w:t>
      </w:r>
    </w:p>
    <w:p w14:paraId="23CD96C1" w14:textId="77777777" w:rsidR="0009306E" w:rsidRPr="0009306E" w:rsidRDefault="0009306E" w:rsidP="000930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   – формировать предложения по корректировке стратегии.  </w:t>
      </w:r>
    </w:p>
    <w:p w14:paraId="211D2AEE" w14:textId="70AC87B6" w:rsidR="0009306E" w:rsidRPr="0009306E" w:rsidRDefault="0009306E" w:rsidP="00093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учитывать результаты мониторинга в планировании деятельности.  </w:t>
      </w:r>
    </w:p>
    <w:p w14:paraId="7704A481" w14:textId="25DF40D6" w:rsidR="0009306E" w:rsidRPr="0009306E" w:rsidRDefault="0009306E" w:rsidP="00093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Установить, что несвоевременное предоставление информации является нарушением трудовых обязанностей.  </w:t>
      </w:r>
    </w:p>
    <w:p w14:paraId="5D912A67" w14:textId="24154DA2" w:rsidR="0009306E" w:rsidRPr="0009306E" w:rsidRDefault="0009306E" w:rsidP="00093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06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25149CA4" w14:textId="77777777" w:rsidR="0009306E" w:rsidRDefault="0009306E" w:rsidP="000930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2CA16A6" w14:textId="77777777" w:rsidR="0009306E" w:rsidRDefault="0009306E" w:rsidP="0009306E"/>
    <w:p w14:paraId="3DD39454" w14:textId="77777777" w:rsidR="0009306E" w:rsidRDefault="0009306E" w:rsidP="0009306E"/>
    <w:p w14:paraId="4D3D75C8" w14:textId="77777777" w:rsidR="00DB239E" w:rsidRPr="0009306E" w:rsidRDefault="00DB239E" w:rsidP="000930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239E" w:rsidRPr="0009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9E"/>
    <w:rsid w:val="0009306E"/>
    <w:rsid w:val="0077398D"/>
    <w:rsid w:val="00D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445F"/>
  <w15:chartTrackingRefBased/>
  <w15:docId w15:val="{ADF90F6F-D656-4FC2-902D-E905D0E8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06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2025-09-10T03:32:00Z</dcterms:created>
  <dcterms:modified xsi:type="dcterms:W3CDTF">2025-09-10T03:34:00Z</dcterms:modified>
</cp:coreProperties>
</file>