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E514B" w14:textId="77777777" w:rsidR="006C7786" w:rsidRDefault="006C7786" w:rsidP="006C77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0C19F5C" w14:textId="77777777" w:rsidR="006C7786" w:rsidRDefault="006C7786" w:rsidP="006C77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9FC0383" w14:textId="77777777" w:rsidR="006C7786" w:rsidRDefault="006C7786" w:rsidP="006C778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F324F">
        <w:rPr>
          <w:rFonts w:ascii="Times New Roman" w:hAnsi="Times New Roman" w:cs="Times New Roman"/>
          <w:sz w:val="24"/>
          <w:szCs w:val="24"/>
        </w:rPr>
        <w:t xml:space="preserve">о порядке формирования и использования резервного фонда  </w:t>
      </w:r>
    </w:p>
    <w:p w14:paraId="62D4F038" w14:textId="77777777" w:rsidR="006C7786" w:rsidRDefault="006C7786" w:rsidP="006C77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E1073BB" w14:textId="77777777" w:rsidR="006C7786" w:rsidRDefault="006C7786" w:rsidP="006C7786">
      <w:pPr>
        <w:jc w:val="both"/>
        <w:rPr>
          <w:rFonts w:ascii="Times New Roman" w:hAnsi="Times New Roman" w:cs="Times New Roman"/>
          <w:sz w:val="24"/>
          <w:szCs w:val="24"/>
        </w:rPr>
      </w:pPr>
      <w:r w:rsidRPr="00661CB2">
        <w:rPr>
          <w:rFonts w:ascii="Times New Roman" w:hAnsi="Times New Roman" w:cs="Times New Roman"/>
          <w:sz w:val="24"/>
          <w:szCs w:val="24"/>
        </w:rPr>
        <w:t xml:space="preserve">В целях [обеспечения финансовой стабильности, контроля расчетов и предотвращения рисков неплатежей]  </w:t>
      </w:r>
    </w:p>
    <w:p w14:paraId="7834892C" w14:textId="77777777" w:rsidR="006C7786" w:rsidRDefault="006C7786" w:rsidP="006C77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E699060" w14:textId="77777777" w:rsidR="006C7786" w:rsidRPr="006C7786" w:rsidRDefault="006C7786" w:rsidP="006C7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786">
        <w:rPr>
          <w:rFonts w:ascii="Times New Roman" w:hAnsi="Times New Roman" w:cs="Times New Roman"/>
          <w:sz w:val="24"/>
          <w:szCs w:val="24"/>
        </w:rPr>
        <w:t xml:space="preserve">Формировать резервный фонд за счет [части чистой прибыли, отчислений от доходов].  </w:t>
      </w:r>
    </w:p>
    <w:p w14:paraId="22D48E11" w14:textId="6611127A" w:rsidR="006C7786" w:rsidRPr="006C7786" w:rsidRDefault="006C7786" w:rsidP="006C7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786">
        <w:rPr>
          <w:rFonts w:ascii="Times New Roman" w:hAnsi="Times New Roman" w:cs="Times New Roman"/>
          <w:sz w:val="24"/>
          <w:szCs w:val="24"/>
        </w:rPr>
        <w:t xml:space="preserve">Средства фонда учитывать на [отдельном бухгалтерском счете, в специальной ведомости].  </w:t>
      </w:r>
    </w:p>
    <w:p w14:paraId="4F5AD7D3" w14:textId="37FECCAE" w:rsidR="006C7786" w:rsidRPr="006C7786" w:rsidRDefault="006C7786" w:rsidP="006C7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786">
        <w:rPr>
          <w:rFonts w:ascii="Times New Roman" w:hAnsi="Times New Roman" w:cs="Times New Roman"/>
          <w:sz w:val="24"/>
          <w:szCs w:val="24"/>
        </w:rPr>
        <w:t xml:space="preserve">Использовать фонд для: [покрытия убытков, погашения задолженности, уплаты налогов, экстренных расходов].  </w:t>
      </w:r>
    </w:p>
    <w:p w14:paraId="6B169596" w14:textId="44FEFA70" w:rsidR="006C7786" w:rsidRPr="006C7786" w:rsidRDefault="006C7786" w:rsidP="006C7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786">
        <w:rPr>
          <w:rFonts w:ascii="Times New Roman" w:hAnsi="Times New Roman" w:cs="Times New Roman"/>
          <w:sz w:val="24"/>
          <w:szCs w:val="24"/>
        </w:rPr>
        <w:t xml:space="preserve">Решение о расходовании принимает [генеральный директор, комитет].  </w:t>
      </w:r>
    </w:p>
    <w:p w14:paraId="5C7596D3" w14:textId="04DA829E" w:rsidR="006C7786" w:rsidRPr="006C7786" w:rsidRDefault="006C7786" w:rsidP="006C7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786">
        <w:rPr>
          <w:rFonts w:ascii="Times New Roman" w:hAnsi="Times New Roman" w:cs="Times New Roman"/>
          <w:sz w:val="24"/>
          <w:szCs w:val="24"/>
        </w:rPr>
        <w:t xml:space="preserve">Назначить ответственным за учет и отчетность [ФИО, должность].  </w:t>
      </w:r>
    </w:p>
    <w:p w14:paraId="3F3CB8F4" w14:textId="4DD19867" w:rsidR="006C7786" w:rsidRDefault="006C7786" w:rsidP="006C7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78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3E059F0E" w14:textId="77777777" w:rsidR="006C7786" w:rsidRDefault="006C7786" w:rsidP="006C778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8B3A823" w14:textId="77777777" w:rsidR="006C7786" w:rsidRDefault="006C7786" w:rsidP="006C77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F462E91" w14:textId="77777777" w:rsidR="006C7786" w:rsidRDefault="006C7786" w:rsidP="006C7786"/>
    <w:p w14:paraId="62754139" w14:textId="77777777" w:rsidR="006C7786" w:rsidRDefault="006C7786" w:rsidP="006C7786"/>
    <w:p w14:paraId="47540BA9" w14:textId="77777777" w:rsidR="006C7786" w:rsidRDefault="006C7786" w:rsidP="006C7786"/>
    <w:p w14:paraId="7E503812" w14:textId="77777777" w:rsidR="006C7786" w:rsidRDefault="006C7786" w:rsidP="006C7786"/>
    <w:p w14:paraId="6683F708" w14:textId="77777777" w:rsidR="006C7786" w:rsidRDefault="006C7786" w:rsidP="006C7786"/>
    <w:p w14:paraId="6FA8EEB5" w14:textId="77777777" w:rsidR="006C7786" w:rsidRDefault="006C7786" w:rsidP="006C7786"/>
    <w:p w14:paraId="3EDA78CF" w14:textId="77777777" w:rsidR="006C7786" w:rsidRDefault="006C7786" w:rsidP="006C7786"/>
    <w:p w14:paraId="7AA32AD1" w14:textId="77777777" w:rsidR="00E901A8" w:rsidRDefault="006C778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75"/>
    <w:rsid w:val="003E01BD"/>
    <w:rsid w:val="006C7786"/>
    <w:rsid w:val="00743836"/>
    <w:rsid w:val="00AD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864A"/>
  <w15:chartTrackingRefBased/>
  <w15:docId w15:val="{56A88BCD-C350-4BE3-8AFD-80FFBC0E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7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2025-09-08T03:51:00Z</dcterms:created>
  <dcterms:modified xsi:type="dcterms:W3CDTF">2025-09-08T03:52:00Z</dcterms:modified>
</cp:coreProperties>
</file>