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F01D" w14:textId="77777777" w:rsidR="001A5F91" w:rsidRDefault="001A5F91" w:rsidP="001A5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505E1B" w14:textId="77777777" w:rsidR="001A5F91" w:rsidRDefault="001A5F91" w:rsidP="001A5F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0C9C25" w14:textId="77777777" w:rsidR="001A5F91" w:rsidRDefault="001A5F91" w:rsidP="001A5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F91">
        <w:rPr>
          <w:rFonts w:ascii="Times New Roman" w:hAnsi="Times New Roman" w:cs="Times New Roman"/>
          <w:sz w:val="24"/>
          <w:szCs w:val="24"/>
        </w:rPr>
        <w:t xml:space="preserve">о порядке согласования крупных платежей  </w:t>
      </w:r>
    </w:p>
    <w:p w14:paraId="3385167B" w14:textId="3FD3C3D5" w:rsidR="001A5F91" w:rsidRDefault="001A5F91" w:rsidP="001A5F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6E9FA6C3" w14:textId="77777777" w:rsidR="000000D2" w:rsidRDefault="000000D2" w:rsidP="001A5F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000D2">
        <w:rPr>
          <w:rFonts w:ascii="Times New Roman" w:hAnsi="Times New Roman" w:cs="Times New Roman"/>
          <w:sz w:val="24"/>
          <w:szCs w:val="24"/>
        </w:rPr>
        <w:t xml:space="preserve">В целях [обеспечения прозрачности финансовых операций и снижения рисков]  </w:t>
      </w:r>
    </w:p>
    <w:p w14:paraId="39B94B0A" w14:textId="6770D4C6" w:rsidR="001A5F91" w:rsidRDefault="001A5F91" w:rsidP="001A5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D7C309" w14:textId="77777777" w:rsidR="000000D2" w:rsidRPr="000000D2" w:rsidRDefault="000000D2" w:rsidP="0000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0D2">
        <w:rPr>
          <w:rFonts w:ascii="Times New Roman" w:hAnsi="Times New Roman" w:cs="Times New Roman"/>
          <w:sz w:val="24"/>
          <w:szCs w:val="24"/>
        </w:rPr>
        <w:t xml:space="preserve">Установить, что крупными считаются платежи на сумму свыше [конкретной суммы].  </w:t>
      </w:r>
    </w:p>
    <w:p w14:paraId="7A61F55A" w14:textId="5139CC0B" w:rsidR="000000D2" w:rsidRPr="000000D2" w:rsidRDefault="000000D2" w:rsidP="0000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0D2">
        <w:rPr>
          <w:rFonts w:ascii="Times New Roman" w:hAnsi="Times New Roman" w:cs="Times New Roman"/>
          <w:sz w:val="24"/>
          <w:szCs w:val="24"/>
        </w:rPr>
        <w:t xml:space="preserve">Определить, что согласование проводится [инициатор → финансовая служба → юридический отдел → директор].  </w:t>
      </w:r>
    </w:p>
    <w:p w14:paraId="1B0E69AB" w14:textId="3155B191" w:rsidR="000000D2" w:rsidRPr="000000D2" w:rsidRDefault="000000D2" w:rsidP="0000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0D2">
        <w:rPr>
          <w:rFonts w:ascii="Times New Roman" w:hAnsi="Times New Roman" w:cs="Times New Roman"/>
          <w:sz w:val="24"/>
          <w:szCs w:val="24"/>
        </w:rPr>
        <w:t xml:space="preserve">Все этапы фиксируются в [электронной системе документооборота / бумажных документах].  </w:t>
      </w:r>
    </w:p>
    <w:p w14:paraId="12F89539" w14:textId="3F89CCE9" w:rsidR="000000D2" w:rsidRPr="000000D2" w:rsidRDefault="000000D2" w:rsidP="0000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0D2">
        <w:rPr>
          <w:rFonts w:ascii="Times New Roman" w:hAnsi="Times New Roman" w:cs="Times New Roman"/>
          <w:sz w:val="24"/>
          <w:szCs w:val="24"/>
        </w:rPr>
        <w:t xml:space="preserve">Ответственным за ведение реестра назначить [ФИО, должность].  </w:t>
      </w:r>
    </w:p>
    <w:p w14:paraId="658165D9" w14:textId="2486DA31" w:rsidR="000000D2" w:rsidRPr="000000D2" w:rsidRDefault="000000D2" w:rsidP="0000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0D2">
        <w:rPr>
          <w:rFonts w:ascii="Times New Roman" w:hAnsi="Times New Roman" w:cs="Times New Roman"/>
          <w:sz w:val="24"/>
          <w:szCs w:val="24"/>
        </w:rPr>
        <w:t xml:space="preserve">Проведение платежей без согласования считать [нарушением, влекущим дисциплинарную и материальную ответственность].  </w:t>
      </w:r>
    </w:p>
    <w:p w14:paraId="513B3D4F" w14:textId="646D5195" w:rsidR="000000D2" w:rsidRDefault="000000D2" w:rsidP="0000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0D2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5EE5D6D2" w14:textId="77777777" w:rsidR="001A5F91" w:rsidRDefault="001A5F91" w:rsidP="001A5F9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26F141A" w14:textId="77777777" w:rsidR="001A5F91" w:rsidRDefault="001A5F91" w:rsidP="001A5F91"/>
    <w:p w14:paraId="6A62ECCE" w14:textId="77777777" w:rsidR="001A5F91" w:rsidRDefault="001A5F91" w:rsidP="001A5F91"/>
    <w:p w14:paraId="70237FFD" w14:textId="77777777" w:rsidR="001A5F91" w:rsidRDefault="001A5F91" w:rsidP="001A5F91"/>
    <w:p w14:paraId="1CF1EEFE" w14:textId="77777777" w:rsidR="001A5F91" w:rsidRDefault="001A5F91" w:rsidP="001A5F91"/>
    <w:p w14:paraId="086A5746" w14:textId="77777777" w:rsidR="001A5F91" w:rsidRDefault="001A5F91" w:rsidP="001A5F91"/>
    <w:p w14:paraId="72A2D977" w14:textId="77777777" w:rsidR="001A5F91" w:rsidRDefault="001A5F91" w:rsidP="001A5F91"/>
    <w:p w14:paraId="6C7D9D8B" w14:textId="77777777" w:rsidR="001A5F91" w:rsidRDefault="001A5F91" w:rsidP="001A5F91"/>
    <w:p w14:paraId="7E1DF278" w14:textId="77777777" w:rsidR="00E901A8" w:rsidRPr="001A5F91" w:rsidRDefault="000000D2" w:rsidP="001A5F91"/>
    <w:sectPr w:rsidR="00E901A8" w:rsidRPr="001A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40"/>
    <w:rsid w:val="000000D2"/>
    <w:rsid w:val="001A5F91"/>
    <w:rsid w:val="003E01BD"/>
    <w:rsid w:val="00743836"/>
    <w:rsid w:val="00E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DAE8"/>
  <w15:chartTrackingRefBased/>
  <w15:docId w15:val="{B5F58D95-FA21-4ED2-8EF3-2A177933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F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2025-09-08T03:26:00Z</dcterms:created>
  <dcterms:modified xsi:type="dcterms:W3CDTF">2025-09-08T03:29:00Z</dcterms:modified>
</cp:coreProperties>
</file>