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1B67" w14:textId="77777777" w:rsidR="009012CC" w:rsidRDefault="009012CC" w:rsidP="00901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9320A6" w14:textId="77777777" w:rsidR="009012CC" w:rsidRDefault="009012CC" w:rsidP="009012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A5B1AD3" w14:textId="6420D24A" w:rsidR="009012CC" w:rsidRDefault="009012CC" w:rsidP="009012C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012CC">
        <w:rPr>
          <w:rFonts w:ascii="Times New Roman" w:hAnsi="Times New Roman" w:cs="Times New Roman"/>
          <w:sz w:val="24"/>
          <w:szCs w:val="24"/>
        </w:rPr>
        <w:t>о порядке использования корпоративных мобильных устройств</w:t>
      </w:r>
    </w:p>
    <w:p w14:paraId="7B47A672" w14:textId="006A5568" w:rsidR="009012CC" w:rsidRDefault="009012CC" w:rsidP="00901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C6976F3" w14:textId="77777777" w:rsidR="009012CC" w:rsidRDefault="009012CC" w:rsidP="009012CC">
      <w:p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В целях [сохранности имущества, защиты информации, оптимизации рабочих процессов]  </w:t>
      </w:r>
    </w:p>
    <w:p w14:paraId="75CBE3E8" w14:textId="65FF40E5" w:rsidR="009012CC" w:rsidRDefault="009012CC" w:rsidP="00901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C8BAFA5" w14:textId="248B65BB" w:rsidR="009012CC" w:rsidRP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Установить правила использования корпоративных мобильных устройств.  </w:t>
      </w:r>
    </w:p>
    <w:p w14:paraId="45DE4547" w14:textId="12CA7F2B" w:rsidR="009012CC" w:rsidRP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Передавать устройства сотрудникам по акту приема-передачи [указать ответственного].  </w:t>
      </w:r>
    </w:p>
    <w:p w14:paraId="7B1483D7" w14:textId="7D7D4BFD" w:rsidR="009012CC" w:rsidRP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Обязать сотрудников:  </w:t>
      </w:r>
    </w:p>
    <w:p w14:paraId="5D12C125" w14:textId="77777777" w:rsidR="009012CC" w:rsidRPr="009012CC" w:rsidRDefault="009012CC" w:rsidP="00901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   – использовать устройства преимущественно для служебных целей;  </w:t>
      </w:r>
    </w:p>
    <w:p w14:paraId="338893F7" w14:textId="77777777" w:rsidR="009012CC" w:rsidRPr="009012CC" w:rsidRDefault="009012CC" w:rsidP="00901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   – соблюдать правила безопасности (пароли, антивирус, VPN);  </w:t>
      </w:r>
    </w:p>
    <w:p w14:paraId="19A1374F" w14:textId="77777777" w:rsidR="009012CC" w:rsidRPr="009012CC" w:rsidRDefault="009012CC" w:rsidP="009012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   – незамедлительно информировать о потере или поломке.  </w:t>
      </w:r>
    </w:p>
    <w:p w14:paraId="58D39D9A" w14:textId="09611FF9" w:rsidR="009012CC" w:rsidRP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ИТ-службе [установить ПО, защитные системы, контролировать обновления].  </w:t>
      </w:r>
    </w:p>
    <w:p w14:paraId="4951F6DC" w14:textId="6E14365F" w:rsidR="009012CC" w:rsidRP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Финансовому отделу [вести учет устройств].  </w:t>
      </w:r>
    </w:p>
    <w:p w14:paraId="68782E8F" w14:textId="1876CD14" w:rsidR="009012CC" w:rsidRP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При увольнении сотрудник обязан [возвратить устройство в исправном состоянии].  </w:t>
      </w:r>
    </w:p>
    <w:p w14:paraId="695242C5" w14:textId="20A647C4" w:rsidR="009012CC" w:rsidRDefault="009012CC" w:rsidP="00901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2C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39881E67" w14:textId="77777777" w:rsidR="009012CC" w:rsidRDefault="009012CC" w:rsidP="00901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6033B19" w14:textId="77777777" w:rsidR="009012CC" w:rsidRDefault="009012CC" w:rsidP="00901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4FEF437" w14:textId="77777777" w:rsidR="009012CC" w:rsidRDefault="009012CC" w:rsidP="009012CC"/>
    <w:p w14:paraId="33EBBC6C" w14:textId="77777777" w:rsidR="009012CC" w:rsidRDefault="009012CC" w:rsidP="009012CC">
      <w:bookmarkStart w:id="4" w:name="_GoBack"/>
      <w:bookmarkEnd w:id="4"/>
    </w:p>
    <w:sectPr w:rsidR="0090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8E"/>
    <w:rsid w:val="0028238E"/>
    <w:rsid w:val="003E01BD"/>
    <w:rsid w:val="00743836"/>
    <w:rsid w:val="009012CC"/>
    <w:rsid w:val="00A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4643"/>
  <w15:chartTrackingRefBased/>
  <w15:docId w15:val="{8E933371-DD84-4038-AF9D-1918C2F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2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2025-09-03T03:53:00Z</dcterms:created>
  <dcterms:modified xsi:type="dcterms:W3CDTF">2025-09-03T03:54:00Z</dcterms:modified>
</cp:coreProperties>
</file>