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3D800" w14:textId="77777777" w:rsidR="00E73A6E" w:rsidRDefault="00E73A6E" w:rsidP="00E73A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8526B8B" w14:textId="77777777" w:rsidR="00E73A6E" w:rsidRDefault="00E73A6E" w:rsidP="00E73A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D982BEE" w14:textId="77777777" w:rsidR="00E73A6E" w:rsidRDefault="00E73A6E" w:rsidP="00E73A6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3A6E">
        <w:rPr>
          <w:rFonts w:ascii="Times New Roman" w:hAnsi="Times New Roman" w:cs="Times New Roman"/>
          <w:sz w:val="24"/>
          <w:szCs w:val="24"/>
        </w:rPr>
        <w:t xml:space="preserve">о порядке использования корпоративных автомобилей  </w:t>
      </w:r>
    </w:p>
    <w:p w14:paraId="59CB5159" w14:textId="019649C1" w:rsidR="00E73A6E" w:rsidRDefault="00E73A6E" w:rsidP="00E73A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8 сентября 2027 года</w:t>
      </w:r>
    </w:p>
    <w:p w14:paraId="28EE847B" w14:textId="77777777" w:rsidR="00E73A6E" w:rsidRDefault="00E73A6E" w:rsidP="00E73A6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73A6E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эффективного и безопасного использования транспортных средств, принадлежащих компании, а также для оптимизации расходов на их содержание  </w:t>
      </w:r>
    </w:p>
    <w:p w14:paraId="639356B8" w14:textId="1EF7F13D" w:rsidR="00E73A6E" w:rsidRDefault="00E73A6E" w:rsidP="00E73A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5440E2E" w14:textId="7C4D0518" w:rsidR="00E73A6E" w:rsidRPr="00E73A6E" w:rsidRDefault="00E73A6E" w:rsidP="00E73A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A6E">
        <w:rPr>
          <w:rFonts w:ascii="Times New Roman" w:hAnsi="Times New Roman" w:cs="Times New Roman"/>
          <w:sz w:val="24"/>
          <w:szCs w:val="24"/>
        </w:rPr>
        <w:t xml:space="preserve">Установить, что корпоративные автомобили ООО «Вершки-корешки» предоставляются сотрудникам исключительно для выполнения служебных обязанностей.  </w:t>
      </w:r>
    </w:p>
    <w:p w14:paraId="4EE0FDFC" w14:textId="4D3F9410" w:rsidR="00E73A6E" w:rsidRPr="00E73A6E" w:rsidRDefault="00E73A6E" w:rsidP="00E73A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A6E">
        <w:rPr>
          <w:rFonts w:ascii="Times New Roman" w:hAnsi="Times New Roman" w:cs="Times New Roman"/>
          <w:sz w:val="24"/>
          <w:szCs w:val="24"/>
        </w:rPr>
        <w:t>Определить, что право управления корпоративными автомобилями имеют сотрудники, назначенные отдельным распоряжением, при наличии действующего водительского удостоверения соответствующей ка</w:t>
      </w:r>
      <w:bookmarkStart w:id="1" w:name="_GoBack"/>
      <w:bookmarkEnd w:id="1"/>
      <w:r w:rsidRPr="00E73A6E">
        <w:rPr>
          <w:rFonts w:ascii="Times New Roman" w:hAnsi="Times New Roman" w:cs="Times New Roman"/>
          <w:sz w:val="24"/>
          <w:szCs w:val="24"/>
        </w:rPr>
        <w:t xml:space="preserve">тегории.  </w:t>
      </w:r>
    </w:p>
    <w:p w14:paraId="287C8F61" w14:textId="1B201B2E" w:rsidR="00E73A6E" w:rsidRPr="00E73A6E" w:rsidRDefault="00E73A6E" w:rsidP="00E73A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A6E">
        <w:rPr>
          <w:rFonts w:ascii="Times New Roman" w:hAnsi="Times New Roman" w:cs="Times New Roman"/>
          <w:sz w:val="24"/>
          <w:szCs w:val="24"/>
        </w:rPr>
        <w:t xml:space="preserve">Ввести обязательное оформление путевых листов (или электронных заявок) на каждую поездку.  </w:t>
      </w:r>
    </w:p>
    <w:p w14:paraId="4D95461E" w14:textId="39BF86BB" w:rsidR="00E73A6E" w:rsidRPr="00E73A6E" w:rsidRDefault="00E73A6E" w:rsidP="00E73A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A6E">
        <w:rPr>
          <w:rFonts w:ascii="Times New Roman" w:hAnsi="Times New Roman" w:cs="Times New Roman"/>
          <w:sz w:val="24"/>
          <w:szCs w:val="24"/>
        </w:rPr>
        <w:t xml:space="preserve">Запретить использование корпоративных автомобилей в личных целях, а также передачу их в управление третьим лицам без разрешения руководства.  </w:t>
      </w:r>
    </w:p>
    <w:p w14:paraId="72AFCA7B" w14:textId="03A097AB" w:rsidR="00E73A6E" w:rsidRPr="00E73A6E" w:rsidRDefault="00E73A6E" w:rsidP="00E73A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A6E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работы с корпоративными автомобилями начальника административно-хозяйственного отдела Иванова И.И.  </w:t>
      </w:r>
    </w:p>
    <w:p w14:paraId="5CF7CBDD" w14:textId="42E72588" w:rsidR="00E73A6E" w:rsidRPr="00E73A6E" w:rsidRDefault="00E73A6E" w:rsidP="00E73A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A6E">
        <w:rPr>
          <w:rFonts w:ascii="Times New Roman" w:hAnsi="Times New Roman" w:cs="Times New Roman"/>
          <w:sz w:val="24"/>
          <w:szCs w:val="24"/>
        </w:rPr>
        <w:t xml:space="preserve">Ответственным лицам обеспечить:  </w:t>
      </w:r>
    </w:p>
    <w:p w14:paraId="2954CECE" w14:textId="77777777" w:rsidR="00E73A6E" w:rsidRPr="00E73A6E" w:rsidRDefault="00E73A6E" w:rsidP="00E73A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3A6E">
        <w:rPr>
          <w:rFonts w:ascii="Times New Roman" w:hAnsi="Times New Roman" w:cs="Times New Roman"/>
          <w:sz w:val="24"/>
          <w:szCs w:val="24"/>
        </w:rPr>
        <w:t xml:space="preserve">   - контроль технического состояния автомобилей;  </w:t>
      </w:r>
    </w:p>
    <w:p w14:paraId="358E6F6E" w14:textId="77777777" w:rsidR="00E73A6E" w:rsidRPr="00E73A6E" w:rsidRDefault="00E73A6E" w:rsidP="00E73A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3A6E">
        <w:rPr>
          <w:rFonts w:ascii="Times New Roman" w:hAnsi="Times New Roman" w:cs="Times New Roman"/>
          <w:sz w:val="24"/>
          <w:szCs w:val="24"/>
        </w:rPr>
        <w:t xml:space="preserve">   - своевременное прохождение технического обслуживания;  </w:t>
      </w:r>
    </w:p>
    <w:p w14:paraId="3455AA73" w14:textId="77777777" w:rsidR="00E73A6E" w:rsidRPr="00E73A6E" w:rsidRDefault="00E73A6E" w:rsidP="00E73A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3A6E">
        <w:rPr>
          <w:rFonts w:ascii="Times New Roman" w:hAnsi="Times New Roman" w:cs="Times New Roman"/>
          <w:sz w:val="24"/>
          <w:szCs w:val="24"/>
        </w:rPr>
        <w:t xml:space="preserve">   - учет пробега и расхода топлива.  </w:t>
      </w:r>
    </w:p>
    <w:p w14:paraId="5578CF4C" w14:textId="3897A4E7" w:rsidR="00E73A6E" w:rsidRPr="00E73A6E" w:rsidRDefault="00E73A6E" w:rsidP="00E73A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A6E">
        <w:rPr>
          <w:rFonts w:ascii="Times New Roman" w:hAnsi="Times New Roman" w:cs="Times New Roman"/>
          <w:sz w:val="24"/>
          <w:szCs w:val="24"/>
        </w:rPr>
        <w:t xml:space="preserve">В случае нарушения порядка использования корпоративных автомобилей сотрудники несут дисциплинарную и материальную ответственность в соответствии с законодательством и локальными актами компании.  </w:t>
      </w:r>
    </w:p>
    <w:p w14:paraId="50D0B363" w14:textId="2C9E0B3C" w:rsidR="00E73A6E" w:rsidRDefault="00E73A6E" w:rsidP="00E73A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A6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10094C24" w14:textId="77777777" w:rsidR="00E73A6E" w:rsidRDefault="00E73A6E" w:rsidP="00E73A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FBABE85" w14:textId="77777777" w:rsidR="00E73A6E" w:rsidRDefault="00E73A6E" w:rsidP="00E73A6E"/>
    <w:p w14:paraId="4A2BCC0F" w14:textId="77777777" w:rsidR="00E73A6E" w:rsidRDefault="00E73A6E" w:rsidP="00E73A6E"/>
    <w:p w14:paraId="0D4029D4" w14:textId="77777777" w:rsidR="00E73A6E" w:rsidRDefault="00E73A6E" w:rsidP="00E73A6E"/>
    <w:p w14:paraId="71915D57" w14:textId="77777777" w:rsidR="00E73A6E" w:rsidRDefault="00E73A6E" w:rsidP="00E73A6E"/>
    <w:p w14:paraId="70B6BCB4" w14:textId="77777777" w:rsidR="00E73A6E" w:rsidRDefault="00E73A6E" w:rsidP="00E73A6E"/>
    <w:p w14:paraId="2D722706" w14:textId="77777777" w:rsidR="00E73A6E" w:rsidRDefault="00E73A6E" w:rsidP="00E73A6E"/>
    <w:p w14:paraId="1C1E2A61" w14:textId="77777777" w:rsidR="00E901A8" w:rsidRDefault="00E73A6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9F"/>
    <w:rsid w:val="003E01BD"/>
    <w:rsid w:val="004B2E9F"/>
    <w:rsid w:val="00743836"/>
    <w:rsid w:val="00E7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103A"/>
  <w15:chartTrackingRefBased/>
  <w15:docId w15:val="{E06DE7ED-2ED4-4C02-AC75-A50A4DC4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A6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2025-09-08T03:22:00Z</dcterms:created>
  <dcterms:modified xsi:type="dcterms:W3CDTF">2025-09-08T03:23:00Z</dcterms:modified>
</cp:coreProperties>
</file>