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7A55" w14:textId="77777777" w:rsidR="009F5410" w:rsidRDefault="009F5410" w:rsidP="009F54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EAFB99" w14:textId="77777777" w:rsidR="009F5410" w:rsidRDefault="009F5410" w:rsidP="009F54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C6F74F" w14:textId="77777777" w:rsidR="009F5410" w:rsidRDefault="009F5410" w:rsidP="009F54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 xml:space="preserve">о переходе на электронные счета-фактуры и акты  </w:t>
      </w:r>
    </w:p>
    <w:p w14:paraId="30AD59F1" w14:textId="23E7FC4E" w:rsidR="009F5410" w:rsidRDefault="009F5410" w:rsidP="009F54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70043606" w14:textId="77777777" w:rsidR="009F5410" w:rsidRDefault="009F5410" w:rsidP="009F54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F5410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документооборота, сокращения расходов и приведения деятельности компании в соответствие с требованиями законодательства  </w:t>
      </w:r>
    </w:p>
    <w:p w14:paraId="579F29AF" w14:textId="11AE8A81" w:rsidR="009F5410" w:rsidRDefault="009F5410" w:rsidP="009F54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94E65E" w14:textId="6CA62108" w:rsidR="009F5410" w:rsidRPr="009F5410" w:rsidRDefault="009F5410" w:rsidP="009F5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>С 01 ноября 2025 года осуществлять оформление счетов-фактур и актов в электронном виде с использованием системы электронного документооборота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9F5410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3156B0A4" w14:textId="3C4E20C0" w:rsidR="009F5410" w:rsidRPr="009F5410" w:rsidRDefault="009F5410" w:rsidP="009F5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 xml:space="preserve">Главному бухгалтеру (Иванова Мария Сергеевна) обеспечить организацию перехода на электронный документооборот и контроль корректности формирования документов.  </w:t>
      </w:r>
    </w:p>
    <w:p w14:paraId="65C34D3B" w14:textId="1C4B2E82" w:rsidR="009F5410" w:rsidRPr="009F5410" w:rsidRDefault="009F5410" w:rsidP="009F5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 xml:space="preserve">Руководителю IT-службы (Петров Алексей Викторович) провести настройку программного обеспечения, обеспечить его бесперебойное функционирование и обучение сотрудников бухгалтерии.  </w:t>
      </w:r>
    </w:p>
    <w:p w14:paraId="1076BF7B" w14:textId="0B43F304" w:rsidR="009F5410" w:rsidRPr="009F5410" w:rsidRDefault="009F5410" w:rsidP="009F5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 xml:space="preserve">Установить, что электронные счета-фактуры и акты обладают юридической силой при подписании квалифицированной электронной подписью.  </w:t>
      </w:r>
    </w:p>
    <w:p w14:paraId="369C8C81" w14:textId="48CEA65C" w:rsidR="009F5410" w:rsidRPr="009F5410" w:rsidRDefault="009F5410" w:rsidP="009F5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 xml:space="preserve">Хранение электронных документов осуществлять в корпоративной системе архива в течение сроков, установленных законодательством.  </w:t>
      </w:r>
    </w:p>
    <w:p w14:paraId="592D8D46" w14:textId="3AD10352" w:rsidR="009F5410" w:rsidRDefault="009F5410" w:rsidP="009F5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41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01705108" w14:textId="77777777" w:rsidR="009F5410" w:rsidRDefault="009F5410" w:rsidP="009F541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CE15D59" w14:textId="77777777" w:rsidR="009F5410" w:rsidRDefault="009F5410" w:rsidP="009F5410"/>
    <w:p w14:paraId="7CC6F712" w14:textId="77777777" w:rsidR="009F5410" w:rsidRDefault="009F5410" w:rsidP="009F5410"/>
    <w:p w14:paraId="78016DBD" w14:textId="77777777" w:rsidR="009F5410" w:rsidRDefault="009F5410" w:rsidP="009F5410"/>
    <w:p w14:paraId="69DBE3C5" w14:textId="77777777" w:rsidR="009F5410" w:rsidRDefault="009F5410" w:rsidP="009F5410"/>
    <w:p w14:paraId="33BDDD00" w14:textId="77777777" w:rsidR="009F5410" w:rsidRDefault="009F5410" w:rsidP="009F5410"/>
    <w:p w14:paraId="3B0A0488" w14:textId="77777777" w:rsidR="00E901A8" w:rsidRDefault="009F541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1A"/>
    <w:rsid w:val="003E01BD"/>
    <w:rsid w:val="005C1E1A"/>
    <w:rsid w:val="00743836"/>
    <w:rsid w:val="009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8C08"/>
  <w15:chartTrackingRefBased/>
  <w15:docId w15:val="{E3C4611F-E104-4A25-B626-E39C4B6E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41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2025-09-04T03:02:00Z</dcterms:created>
  <dcterms:modified xsi:type="dcterms:W3CDTF">2025-09-04T03:03:00Z</dcterms:modified>
</cp:coreProperties>
</file>