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535D3" w14:textId="77777777" w:rsidR="00D035C7" w:rsidRDefault="00D035C7" w:rsidP="00D03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CE9E84" w14:textId="77777777" w:rsidR="00D035C7" w:rsidRDefault="00D035C7" w:rsidP="00D03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CA67DF7" w14:textId="75AF147B" w:rsidR="00D035C7" w:rsidRDefault="00D035C7" w:rsidP="00D03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035C7">
        <w:rPr>
          <w:rFonts w:ascii="Times New Roman" w:hAnsi="Times New Roman" w:cs="Times New Roman"/>
          <w:sz w:val="24"/>
          <w:szCs w:val="24"/>
        </w:rPr>
        <w:t xml:space="preserve"> переходе на безналичное обслуживание контрагентов</w:t>
      </w:r>
    </w:p>
    <w:p w14:paraId="3E134E2A" w14:textId="2E5E8F26" w:rsidR="00D035C7" w:rsidRDefault="00D035C7" w:rsidP="00D03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1DE8AB72" w14:textId="77777777" w:rsidR="00D035C7" w:rsidRDefault="00D035C7" w:rsidP="00D035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035C7">
        <w:rPr>
          <w:rFonts w:ascii="Times New Roman" w:hAnsi="Times New Roman" w:cs="Times New Roman"/>
          <w:sz w:val="24"/>
          <w:szCs w:val="24"/>
        </w:rPr>
        <w:t>В целях повышения прозрачности расчетов, соблюдения законодательства и минимизации рисков, связанных с наличным денежным обращением,</w:t>
      </w:r>
    </w:p>
    <w:p w14:paraId="794F7398" w14:textId="2A76780F" w:rsidR="00D035C7" w:rsidRDefault="00D035C7" w:rsidP="00D03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EC75C2" w14:textId="77777777" w:rsidR="00D035C7" w:rsidRPr="00D035C7" w:rsidRDefault="00D035C7" w:rsidP="00D03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5C7">
        <w:rPr>
          <w:rFonts w:ascii="Times New Roman" w:hAnsi="Times New Roman" w:cs="Times New Roman"/>
          <w:sz w:val="24"/>
          <w:szCs w:val="24"/>
        </w:rPr>
        <w:t>Установить, что с 01 октября 2025 года все расчеты с контрагентами осуществляются исключительно в безна</w:t>
      </w:r>
      <w:bookmarkStart w:id="1" w:name="_GoBack"/>
      <w:bookmarkEnd w:id="1"/>
      <w:r w:rsidRPr="00D035C7">
        <w:rPr>
          <w:rFonts w:ascii="Times New Roman" w:hAnsi="Times New Roman" w:cs="Times New Roman"/>
          <w:sz w:val="24"/>
          <w:szCs w:val="24"/>
        </w:rPr>
        <w:t xml:space="preserve">личной форме.  </w:t>
      </w:r>
    </w:p>
    <w:p w14:paraId="536E6FDD" w14:textId="2A424417" w:rsidR="00D035C7" w:rsidRPr="00D035C7" w:rsidRDefault="00D035C7" w:rsidP="00D03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5C7">
        <w:rPr>
          <w:rFonts w:ascii="Times New Roman" w:hAnsi="Times New Roman" w:cs="Times New Roman"/>
          <w:sz w:val="24"/>
          <w:szCs w:val="24"/>
        </w:rPr>
        <w:t xml:space="preserve">Запретить использование наличных денежных средств для оплаты товаров, работ и услуг сторонних организаций, за исключением случаев, предусмотренных законом.  </w:t>
      </w:r>
    </w:p>
    <w:p w14:paraId="4EC649B3" w14:textId="581EFFA5" w:rsidR="00D035C7" w:rsidRPr="00D035C7" w:rsidRDefault="00D035C7" w:rsidP="00D03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5C7">
        <w:rPr>
          <w:rFonts w:ascii="Times New Roman" w:hAnsi="Times New Roman" w:cs="Times New Roman"/>
          <w:sz w:val="24"/>
          <w:szCs w:val="24"/>
        </w:rPr>
        <w:t>Обязать бухгалтерию (главный бухгалтер Иванова Марина Сергеевна) обеспечить организацию расчетов через расчетный счет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D035C7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28063EC1" w14:textId="76F6C25B" w:rsidR="00D035C7" w:rsidRPr="00D035C7" w:rsidRDefault="00D035C7" w:rsidP="00D03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5C7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в срок до 20 сентября 2025 года уведомить контрагентов о переходе на безналичную форму расчетов и при необходимости заключить дополнительные соглашения к договорам.  </w:t>
      </w:r>
    </w:p>
    <w:p w14:paraId="3B2D1E81" w14:textId="52CD08E8" w:rsidR="00D035C7" w:rsidRDefault="00D035C7" w:rsidP="00D03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5C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6BA5F8A7" w14:textId="77777777" w:rsidR="00D035C7" w:rsidRDefault="00D035C7" w:rsidP="00D035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410FF5" w14:textId="77777777" w:rsidR="00D035C7" w:rsidRDefault="00D035C7" w:rsidP="00D035C7"/>
    <w:p w14:paraId="300E1C6C" w14:textId="77777777" w:rsidR="00D035C7" w:rsidRDefault="00D035C7" w:rsidP="00D035C7"/>
    <w:p w14:paraId="28651CB9" w14:textId="77777777" w:rsidR="00D035C7" w:rsidRDefault="00D035C7" w:rsidP="00D035C7"/>
    <w:p w14:paraId="4A0BB59B" w14:textId="77777777" w:rsidR="00D035C7" w:rsidRDefault="00D035C7" w:rsidP="00D035C7"/>
    <w:p w14:paraId="3E42D154" w14:textId="77777777" w:rsidR="00D035C7" w:rsidRDefault="00D035C7" w:rsidP="00D035C7"/>
    <w:p w14:paraId="24654B13" w14:textId="77777777" w:rsidR="00D035C7" w:rsidRDefault="00D035C7" w:rsidP="00D035C7"/>
    <w:p w14:paraId="5CFDDD49" w14:textId="77777777" w:rsidR="00D035C7" w:rsidRDefault="00D035C7" w:rsidP="00D035C7"/>
    <w:p w14:paraId="121F1B01" w14:textId="77777777" w:rsidR="00D035C7" w:rsidRDefault="00D035C7" w:rsidP="00D035C7"/>
    <w:p w14:paraId="4E5BB4E7" w14:textId="77777777" w:rsidR="00D035C7" w:rsidRDefault="00D035C7" w:rsidP="00D035C7"/>
    <w:p w14:paraId="2F37DCF5" w14:textId="77777777" w:rsidR="00D035C7" w:rsidRDefault="00D035C7" w:rsidP="00D035C7"/>
    <w:p w14:paraId="0D247115" w14:textId="77777777" w:rsidR="00D035C7" w:rsidRDefault="00D035C7" w:rsidP="00D035C7"/>
    <w:p w14:paraId="4A12F072" w14:textId="77777777" w:rsidR="00D035C7" w:rsidRDefault="00D035C7" w:rsidP="00D035C7">
      <w:pPr>
        <w:rPr>
          <w:rFonts w:ascii="Times New Roman" w:hAnsi="Times New Roman" w:cs="Times New Roman"/>
        </w:rPr>
      </w:pPr>
    </w:p>
    <w:p w14:paraId="539F19A2" w14:textId="77777777" w:rsidR="00D035C7" w:rsidRDefault="00D035C7" w:rsidP="00D035C7"/>
    <w:p w14:paraId="19A73BFD" w14:textId="77777777" w:rsidR="00D035C7" w:rsidRDefault="00D035C7" w:rsidP="00D035C7"/>
    <w:p w14:paraId="3FB50E1C" w14:textId="77777777" w:rsidR="00D035C7" w:rsidRDefault="00D035C7" w:rsidP="00D035C7"/>
    <w:p w14:paraId="1FEB20AA" w14:textId="77777777" w:rsidR="00D035C7" w:rsidRDefault="00D035C7" w:rsidP="00D035C7"/>
    <w:p w14:paraId="1A50E118" w14:textId="77777777" w:rsidR="00D035C7" w:rsidRDefault="00D035C7" w:rsidP="00D035C7"/>
    <w:p w14:paraId="33171803" w14:textId="77777777" w:rsidR="00E901A8" w:rsidRDefault="00D035C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EC"/>
    <w:rsid w:val="00007AEC"/>
    <w:rsid w:val="003E01BD"/>
    <w:rsid w:val="00743836"/>
    <w:rsid w:val="00D0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D4F5"/>
  <w15:chartTrackingRefBased/>
  <w15:docId w15:val="{5A79987D-AA69-4211-9F15-5FFF7F6E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5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2025-09-03T03:25:00Z</dcterms:created>
  <dcterms:modified xsi:type="dcterms:W3CDTF">2025-09-03T03:26:00Z</dcterms:modified>
</cp:coreProperties>
</file>