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92DA" w14:textId="77777777" w:rsidR="007E65DC" w:rsidRDefault="007E65DC" w:rsidP="007E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ACD970D" w14:textId="31646BF9" w:rsidR="007E65DC" w:rsidRPr="00862403" w:rsidRDefault="00836FD9" w:rsidP="007E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пожарных гидрантов на водоотдачу №</w:t>
      </w:r>
      <w:r w:rsidR="007E65D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C28B01B" w14:textId="2EF1F4BD" w:rsidR="007E65DC" w:rsidRDefault="007E65DC" w:rsidP="007E6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</w:t>
      </w:r>
      <w:r w:rsidRPr="00836F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5FF8C23D" w14:textId="10AAB859" w:rsidR="007E65DC" w:rsidRDefault="00836FD9" w:rsidP="007E65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859930"/>
      <w:r>
        <w:rPr>
          <w:rFonts w:ascii="Times New Roman" w:hAnsi="Times New Roman" w:cs="Times New Roman"/>
          <w:sz w:val="24"/>
          <w:szCs w:val="24"/>
        </w:rPr>
        <w:t>В целях проверки пожарный гидрантов, смонтированных на территории предприятия ООО «Вершки-Корешки», находящемуся по адресу г. Курган, ул. Ленина, дом 15, сформировалась комиссия из представителей сторон:</w:t>
      </w:r>
    </w:p>
    <w:p w14:paraId="268FF354" w14:textId="46146492" w:rsidR="007E65DC" w:rsidRDefault="00836FD9" w:rsidP="007E6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противопожарной надзорной инстанции Нестеров А. К.</w:t>
      </w:r>
    </w:p>
    <w:p w14:paraId="730BBCA3" w14:textId="44DB65A8" w:rsidR="00836FD9" w:rsidRDefault="00836FD9" w:rsidP="007E6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ООО «Вершки-Корешки» Ватов Н. Д.</w:t>
      </w:r>
    </w:p>
    <w:p w14:paraId="2FD7A4FD" w14:textId="3CF5DF0E" w:rsidR="00836FD9" w:rsidRPr="00836FD9" w:rsidRDefault="00836FD9" w:rsidP="007E65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ООО «Вершки-Корешки» Родионов Р. А. </w:t>
      </w:r>
    </w:p>
    <w:p w14:paraId="7B76A0B9" w14:textId="77777777" w:rsidR="007E65DC" w:rsidRDefault="007E65DC" w:rsidP="007E65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45EF09CE" w14:textId="1FD84CEB" w:rsidR="00836FD9" w:rsidRDefault="007E65DC" w:rsidP="00836F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предприятия ООО «Вершки-Корешки» </w:t>
      </w:r>
      <w:r w:rsidR="00836FD9">
        <w:rPr>
          <w:rFonts w:ascii="Times New Roman" w:hAnsi="Times New Roman" w:cs="Times New Roman"/>
          <w:sz w:val="24"/>
          <w:szCs w:val="24"/>
        </w:rPr>
        <w:t>были проверены на водоотдачу следующие гидранты: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3017"/>
        <w:gridCol w:w="2350"/>
        <w:gridCol w:w="2087"/>
      </w:tblGrid>
      <w:tr w:rsidR="00836FD9" w14:paraId="4C211479" w14:textId="77777777" w:rsidTr="00500D01">
        <w:trPr>
          <w:trHeight w:val="778"/>
        </w:trPr>
        <w:tc>
          <w:tcPr>
            <w:tcW w:w="976" w:type="dxa"/>
          </w:tcPr>
          <w:p w14:paraId="6BF37F1B" w14:textId="77777777" w:rsidR="00836FD9" w:rsidRPr="006B2E32" w:rsidRDefault="00836FD9" w:rsidP="00836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14:paraId="77600FFD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водопровода, его диаметр</w:t>
            </w:r>
          </w:p>
        </w:tc>
        <w:tc>
          <w:tcPr>
            <w:tcW w:w="2350" w:type="dxa"/>
          </w:tcPr>
          <w:p w14:paraId="3B524D61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087" w:type="dxa"/>
          </w:tcPr>
          <w:p w14:paraId="5F6F4E70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(л/с)</w:t>
            </w:r>
          </w:p>
        </w:tc>
      </w:tr>
      <w:tr w:rsidR="00836FD9" w14:paraId="3E26AA17" w14:textId="77777777" w:rsidTr="00500D01">
        <w:trPr>
          <w:trHeight w:val="242"/>
        </w:trPr>
        <w:tc>
          <w:tcPr>
            <w:tcW w:w="976" w:type="dxa"/>
          </w:tcPr>
          <w:p w14:paraId="2C1B547A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24/А</w:t>
            </w:r>
          </w:p>
        </w:tc>
        <w:tc>
          <w:tcPr>
            <w:tcW w:w="3017" w:type="dxa"/>
          </w:tcPr>
          <w:p w14:paraId="2F84A317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0E7169DF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2FF7528D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836FD9" w14:paraId="7F507863" w14:textId="77777777" w:rsidTr="00500D01">
        <w:trPr>
          <w:trHeight w:val="242"/>
        </w:trPr>
        <w:tc>
          <w:tcPr>
            <w:tcW w:w="976" w:type="dxa"/>
          </w:tcPr>
          <w:p w14:paraId="6C57F70A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25/А</w:t>
            </w:r>
          </w:p>
        </w:tc>
        <w:tc>
          <w:tcPr>
            <w:tcW w:w="3017" w:type="dxa"/>
          </w:tcPr>
          <w:p w14:paraId="05AD2DCD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5FC2CBFD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4F18A3CB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836FD9" w14:paraId="4A913142" w14:textId="77777777" w:rsidTr="00500D01">
        <w:trPr>
          <w:trHeight w:val="242"/>
        </w:trPr>
        <w:tc>
          <w:tcPr>
            <w:tcW w:w="976" w:type="dxa"/>
          </w:tcPr>
          <w:p w14:paraId="4D275F68" w14:textId="61AFB154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26/А</w:t>
            </w:r>
          </w:p>
        </w:tc>
        <w:tc>
          <w:tcPr>
            <w:tcW w:w="3017" w:type="dxa"/>
          </w:tcPr>
          <w:p w14:paraId="7A83F2EB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330B0EEB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4A48166D" w14:textId="77777777" w:rsidR="00836FD9" w:rsidRDefault="00836FD9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</w:tbl>
    <w:p w14:paraId="3F1B8CC4" w14:textId="77777777" w:rsidR="00836FD9" w:rsidRDefault="00836FD9" w:rsidP="00836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устройства находятся в удовлетворительном состоянии. Водоотдача соответствует норме. Нареканий нет</w:t>
      </w:r>
    </w:p>
    <w:bookmarkEnd w:id="0"/>
    <w:p w14:paraId="7CEB3AA4" w14:textId="58BE289A" w:rsidR="007E65DC" w:rsidRDefault="00836FD9" w:rsidP="007E65DC">
      <w:pPr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А. К.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12287916" w14:textId="2AD668A8" w:rsidR="00836FD9" w:rsidRDefault="00836FD9" w:rsidP="007E65DC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7E79BFBB" w14:textId="2D844EF2" w:rsidR="00836FD9" w:rsidRPr="00836FD9" w:rsidRDefault="00836FD9" w:rsidP="007E65DC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Родионов Р. А.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(Родионов)</w:t>
      </w:r>
    </w:p>
    <w:p w14:paraId="6735A448" w14:textId="77777777" w:rsidR="007E65DC" w:rsidRPr="00616B77" w:rsidRDefault="007E65DC" w:rsidP="007E65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EC3DFE" w14:textId="77777777" w:rsidR="007E65DC" w:rsidRDefault="007E65DC" w:rsidP="007E65DC">
      <w:bookmarkStart w:id="2" w:name="_GoBack"/>
      <w:bookmarkEnd w:id="2"/>
    </w:p>
    <w:p w14:paraId="7512F8F6" w14:textId="77777777" w:rsidR="007E65DC" w:rsidRDefault="007E65DC" w:rsidP="007E65DC"/>
    <w:p w14:paraId="73E5DE57" w14:textId="77777777" w:rsidR="007E65DC" w:rsidRDefault="007E65DC" w:rsidP="007E65DC"/>
    <w:p w14:paraId="548F9BE0" w14:textId="77777777" w:rsidR="007E65DC" w:rsidRDefault="007E65DC" w:rsidP="007E65DC"/>
    <w:p w14:paraId="245BCC59" w14:textId="77777777" w:rsidR="007E65DC" w:rsidRDefault="007E65DC" w:rsidP="007E65DC"/>
    <w:p w14:paraId="70BB425A" w14:textId="77777777" w:rsidR="007E65DC" w:rsidRDefault="007E65DC" w:rsidP="007E65DC"/>
    <w:p w14:paraId="3F41B843" w14:textId="77777777" w:rsidR="00E901A8" w:rsidRDefault="00017E8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138F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68"/>
    <w:rsid w:val="00017E8D"/>
    <w:rsid w:val="003E01BD"/>
    <w:rsid w:val="00465068"/>
    <w:rsid w:val="00743836"/>
    <w:rsid w:val="007E65DC"/>
    <w:rsid w:val="008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BBAE"/>
  <w15:chartTrackingRefBased/>
  <w15:docId w15:val="{13B4029C-8038-4D08-9400-33E9DBA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DC"/>
    <w:pPr>
      <w:ind w:left="720"/>
      <w:contextualSpacing/>
    </w:pPr>
  </w:style>
  <w:style w:type="table" w:styleId="a4">
    <w:name w:val="Table Grid"/>
    <w:basedOn w:val="a1"/>
    <w:uiPriority w:val="39"/>
    <w:rsid w:val="007E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2022-07-16T11:42:00Z</dcterms:created>
  <dcterms:modified xsi:type="dcterms:W3CDTF">2022-07-16T15:30:00Z</dcterms:modified>
</cp:coreProperties>
</file>