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A9884" w14:textId="77777777" w:rsidR="003D5A0E" w:rsidRDefault="003D5A0E" w:rsidP="003D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2C9FD16" w14:textId="77777777" w:rsidR="003D5A0E" w:rsidRDefault="003D5A0E" w:rsidP="003D5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9FEF5A9" w14:textId="05FC97F4" w:rsidR="003D5A0E" w:rsidRDefault="003D5A0E" w:rsidP="003D5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наложении штрафа на сотрудника</w:t>
      </w:r>
    </w:p>
    <w:p w14:paraId="1522FE82" w14:textId="4BF55B9D" w:rsidR="003D5A0E" w:rsidRDefault="003D5A0E" w:rsidP="003D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7A8A77D9" w14:textId="0BC36AA9" w:rsidR="003D5A0E" w:rsidRDefault="003D5A0E" w:rsidP="003D5A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Еремееву Д.С. докладной записки </w:t>
      </w:r>
      <w:r>
        <w:rPr>
          <w:rFonts w:ascii="Times New Roman" w:hAnsi="Times New Roman" w:cs="Times New Roman"/>
          <w:sz w:val="24"/>
          <w:szCs w:val="24"/>
        </w:rPr>
        <w:t>об опоздании на работу менеджера</w:t>
      </w:r>
      <w:r>
        <w:rPr>
          <w:rFonts w:ascii="Times New Roman" w:hAnsi="Times New Roman" w:cs="Times New Roman"/>
          <w:sz w:val="24"/>
          <w:szCs w:val="24"/>
        </w:rPr>
        <w:t xml:space="preserve"> по продажам Моисеев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Р.Р., руководствуясь ст. </w:t>
      </w:r>
      <w:r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ст. 12.1 Положения «О премировании ООО Вершки-корешки»,</w:t>
      </w:r>
    </w:p>
    <w:p w14:paraId="2D24A9A2" w14:textId="77777777" w:rsidR="003D5A0E" w:rsidRDefault="003D5A0E" w:rsidP="003D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28C719B" w14:textId="1F768DB7" w:rsidR="003D5A0E" w:rsidRDefault="003D5A0E" w:rsidP="003D5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Лишить Моисеева Р.Р, двадцати процентов от премиальной части заработной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0EF4BA3" w14:textId="77777777" w:rsidR="003D5A0E" w:rsidRDefault="003D5A0E" w:rsidP="003D5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4735574C" w14:textId="77777777" w:rsidR="003D5A0E" w:rsidRPr="00516903" w:rsidRDefault="003D5A0E" w:rsidP="003D5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0"/>
    <w:p w14:paraId="6462E975" w14:textId="77777777" w:rsidR="003D5A0E" w:rsidRDefault="003D5A0E" w:rsidP="003D5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1A30818" w14:textId="77777777" w:rsidR="003D5A0E" w:rsidRDefault="003D5A0E" w:rsidP="003D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67A4B59" w14:textId="77777777" w:rsidR="003D5A0E" w:rsidRPr="00143BBC" w:rsidRDefault="003D5A0E" w:rsidP="003D5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3CA96BE0" w14:textId="77777777" w:rsidR="003D5A0E" w:rsidRDefault="003D5A0E" w:rsidP="003D5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67AA1F3B" w14:textId="77777777" w:rsidR="003D5A0E" w:rsidRPr="001E2B07" w:rsidRDefault="003D5A0E" w:rsidP="003D5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Р.Р.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047CFE8B" w14:textId="77777777" w:rsidR="003D5A0E" w:rsidRDefault="003D5A0E" w:rsidP="003D5A0E"/>
    <w:p w14:paraId="4A3DC162" w14:textId="77777777" w:rsidR="003D5A0E" w:rsidRDefault="003D5A0E" w:rsidP="003D5A0E"/>
    <w:p w14:paraId="3E30B0DB" w14:textId="77777777" w:rsidR="003D5A0E" w:rsidRDefault="003D5A0E" w:rsidP="003D5A0E"/>
    <w:p w14:paraId="6D6FE281" w14:textId="77777777" w:rsidR="006F6C20" w:rsidRDefault="006F6C20"/>
    <w:sectPr w:rsidR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6F"/>
    <w:rsid w:val="00203714"/>
    <w:rsid w:val="003D5A0E"/>
    <w:rsid w:val="0050636F"/>
    <w:rsid w:val="006F6C20"/>
    <w:rsid w:val="00F0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4FFE"/>
  <w15:chartTrackingRefBased/>
  <w15:docId w15:val="{F289114B-2CA3-409A-A77D-378A17E0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777</Characters>
  <Application>Microsoft Office Word</Application>
  <DocSecurity>0</DocSecurity>
  <Lines>12</Lines>
  <Paragraphs>4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2024-11-06T02:27:00Z</dcterms:created>
  <dcterms:modified xsi:type="dcterms:W3CDTF">2024-11-06T02:30:00Z</dcterms:modified>
</cp:coreProperties>
</file>