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5A75" w14:textId="4B971EF0" w:rsidR="00BC3561" w:rsidRDefault="00BC3561" w:rsidP="00BC3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CE15D8" w14:textId="2D87FE89" w:rsidR="00BC3561" w:rsidRDefault="00BC3561" w:rsidP="00BC3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28C30F" w14:textId="77777777" w:rsidR="00BC3561" w:rsidRDefault="00BC3561" w:rsidP="00BC3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выплаты зарплаты</w:t>
      </w:r>
    </w:p>
    <w:p w14:paraId="2ACFC3C8" w14:textId="010F337A" w:rsidR="00BC3561" w:rsidRDefault="00BC3561" w:rsidP="00BC3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7F96A55F" w14:textId="3CCD7799" w:rsidR="00BC3561" w:rsidRDefault="00BC3561" w:rsidP="00BC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статьи</w:t>
      </w:r>
      <w:r>
        <w:rPr>
          <w:rFonts w:ascii="Times New Roman" w:hAnsi="Times New Roman" w:cs="Times New Roman"/>
          <w:sz w:val="24"/>
          <w:szCs w:val="24"/>
        </w:rPr>
        <w:t xml:space="preserve"> 136 Трудового кодекса РФ, приказываю:</w:t>
      </w:r>
    </w:p>
    <w:p w14:paraId="515325EC" w14:textId="77777777" w:rsidR="00BC3561" w:rsidRDefault="00BC3561" w:rsidP="00BC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новые сроки выплаты зарплаты:</w:t>
      </w:r>
    </w:p>
    <w:p w14:paraId="7DE2A4AC" w14:textId="77777777" w:rsidR="00BC3561" w:rsidRDefault="00BC3561" w:rsidP="00BC3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месяца – 15-го числа текущего месяца;</w:t>
      </w:r>
    </w:p>
    <w:p w14:paraId="7AD467CC" w14:textId="77777777" w:rsidR="00BC3561" w:rsidRDefault="00BC3561" w:rsidP="00BC3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месяца – 30-го числа текущего месяца.</w:t>
      </w:r>
    </w:p>
    <w:p w14:paraId="419EED21" w14:textId="77777777" w:rsidR="00BC3561" w:rsidRDefault="00BC3561" w:rsidP="00BC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правила внутреннего трудового распорядка.</w:t>
      </w:r>
    </w:p>
    <w:p w14:paraId="08FBD3BF" w14:textId="6EC3FC23" w:rsidR="00BC3561" w:rsidRDefault="0022436F" w:rsidP="00BC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C3561">
        <w:rPr>
          <w:rFonts w:ascii="Times New Roman" w:hAnsi="Times New Roman" w:cs="Times New Roman"/>
          <w:sz w:val="24"/>
          <w:szCs w:val="24"/>
        </w:rPr>
        <w:t xml:space="preserve"> уведомить всех сотрудников предприятия.</w:t>
      </w:r>
    </w:p>
    <w:p w14:paraId="6D73F607" w14:textId="6449FA17" w:rsidR="00BC3561" w:rsidRPr="00665E2E" w:rsidRDefault="0022436F" w:rsidP="00665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C3561">
        <w:rPr>
          <w:rFonts w:ascii="Times New Roman" w:hAnsi="Times New Roman" w:cs="Times New Roman"/>
          <w:sz w:val="24"/>
          <w:szCs w:val="24"/>
        </w:rPr>
        <w:t xml:space="preserve"> осуществлять выдачу заработной платы в соответствии с новым графиком.</w:t>
      </w:r>
    </w:p>
    <w:p w14:paraId="43466354" w14:textId="77777777" w:rsidR="00665E2E" w:rsidRPr="000A6A07" w:rsidRDefault="00665E2E" w:rsidP="0066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E5D7297" w14:textId="77777777" w:rsidR="00665E2E" w:rsidRDefault="00665E2E" w:rsidP="0066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2020C54" w14:textId="77777777" w:rsidR="00665E2E" w:rsidRDefault="00665E2E" w:rsidP="0066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39FEDED" w14:textId="77777777" w:rsidR="00665E2E" w:rsidRDefault="00665E2E" w:rsidP="00665E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97756CB" w14:textId="77777777" w:rsidR="00665E2E" w:rsidRDefault="00665E2E" w:rsidP="00665E2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2497E57" w14:textId="77777777" w:rsidR="00665E2E" w:rsidRDefault="00665E2E" w:rsidP="00665E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880AC38" w14:textId="77777777" w:rsidR="00665E2E" w:rsidRDefault="00665E2E" w:rsidP="0066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C0D3F69" w14:textId="77777777" w:rsidR="00665E2E" w:rsidRDefault="00665E2E" w:rsidP="00BC356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D8BBED" w14:textId="77777777" w:rsidR="00290C3D" w:rsidRDefault="00290C3D"/>
    <w:sectPr w:rsidR="002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A1E"/>
    <w:multiLevelType w:val="hybridMultilevel"/>
    <w:tmpl w:val="5E94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D1"/>
    <w:rsid w:val="0022436F"/>
    <w:rsid w:val="00290C3D"/>
    <w:rsid w:val="00665E2E"/>
    <w:rsid w:val="00AD08D1"/>
    <w:rsid w:val="00B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2C3B"/>
  <w15:chartTrackingRefBased/>
  <w15:docId w15:val="{92A88676-7E67-4967-896A-ECF759A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2022-05-01T10:43:00Z</dcterms:created>
  <dcterms:modified xsi:type="dcterms:W3CDTF">2022-05-01T10:45:00Z</dcterms:modified>
</cp:coreProperties>
</file>