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DCDE8" w14:textId="77777777" w:rsidR="00D77D88" w:rsidRDefault="00D77D88" w:rsidP="00D77D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39010CC8" w14:textId="77777777" w:rsidR="00D77D88" w:rsidRDefault="00D77D88" w:rsidP="00D77D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785423C7" w14:textId="77777777" w:rsidR="00D77D88" w:rsidRDefault="00D77D88" w:rsidP="00D77D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4EED824D" w14:textId="77777777" w:rsidR="00D77D88" w:rsidRDefault="00D77D88" w:rsidP="00D77D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8ACAB4D" w14:textId="77777777" w:rsidR="00D77D88" w:rsidRDefault="00D77D88" w:rsidP="00D77D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3346EF4" w14:textId="77777777" w:rsidR="00D77D88" w:rsidRDefault="00D77D88" w:rsidP="00D77D8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6D917981" w14:textId="7A578B72" w:rsidR="00D77D88" w:rsidRDefault="00D77D88" w:rsidP="00D77D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по гражданскому делу № 2-5453/2024</w:t>
      </w:r>
    </w:p>
    <w:p w14:paraId="00EF352A" w14:textId="77777777" w:rsidR="00D77D88" w:rsidRDefault="00D77D88" w:rsidP="00D77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неустойки. </w:t>
      </w:r>
      <w:bookmarkStart w:id="1" w:name="_GoBack"/>
      <w:bookmarkEnd w:id="1"/>
    </w:p>
    <w:p w14:paraId="73D743ED" w14:textId="77777777" w:rsidR="00D77D88" w:rsidRDefault="00D77D88" w:rsidP="00D77D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661762"/>
      <w:r>
        <w:rPr>
          <w:rFonts w:ascii="Times New Roman" w:hAnsi="Times New Roman" w:cs="Times New Roman"/>
          <w:sz w:val="24"/>
          <w:szCs w:val="24"/>
        </w:rPr>
        <w:t>Судом было вынесено определение от 10.10.2024 г. о проведении почерковедческой экспертизы. Судебное заседание, на котором рассматривалось заключение эксперта Крутикова Алексея Павловича, проводилось 10.11.2024 г.</w:t>
      </w:r>
    </w:p>
    <w:p w14:paraId="2455D9BB" w14:textId="77777777" w:rsidR="00D77D88" w:rsidRDefault="00D77D88" w:rsidP="00D77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дальнейшего рассмотрения дела у Истца появились дополнительные вопросы к эксперту, Крутикову А. П., касающиеся использованных им методов при проведении исследования.</w:t>
      </w:r>
    </w:p>
    <w:bookmarkEnd w:id="2"/>
    <w:p w14:paraId="0C8E98E7" w14:textId="77777777" w:rsidR="00D77D88" w:rsidRDefault="00D77D88" w:rsidP="00D77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79, 187 ГПК,</w:t>
      </w:r>
    </w:p>
    <w:p w14:paraId="558C91B6" w14:textId="77777777" w:rsidR="00D77D88" w:rsidRDefault="00D77D88" w:rsidP="00D77D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BECB03" w14:textId="77777777" w:rsidR="00D77D88" w:rsidRDefault="00D77D88" w:rsidP="00D77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эксперта Крутикова А. П. для допроса.</w:t>
      </w:r>
    </w:p>
    <w:p w14:paraId="0E7EE80B" w14:textId="77777777" w:rsidR="00D77D88" w:rsidRDefault="00D77D88" w:rsidP="00D77D8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35989915" w14:textId="77777777" w:rsidR="00D77D88" w:rsidRDefault="00D77D88" w:rsidP="00D77D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357F1D" w14:textId="77777777" w:rsidR="00D77D88" w:rsidRDefault="00D77D88" w:rsidP="00D77D88"/>
    <w:p w14:paraId="315A5620" w14:textId="77777777" w:rsidR="00D77D88" w:rsidRDefault="00D77D88" w:rsidP="00D77D88"/>
    <w:p w14:paraId="71A6D440" w14:textId="77777777" w:rsidR="00D77D88" w:rsidRDefault="00D77D88" w:rsidP="00D77D88"/>
    <w:p w14:paraId="28299828" w14:textId="77777777" w:rsidR="00D77D88" w:rsidRDefault="00D77D88" w:rsidP="00D77D88"/>
    <w:p w14:paraId="039D96AF" w14:textId="77777777" w:rsidR="00481715" w:rsidRDefault="00481715"/>
    <w:sectPr w:rsidR="0048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F2"/>
    <w:rsid w:val="00161F32"/>
    <w:rsid w:val="00481715"/>
    <w:rsid w:val="00A957F2"/>
    <w:rsid w:val="00D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0894"/>
  <w15:chartTrackingRefBased/>
  <w15:docId w15:val="{5969381E-FA9E-47E3-8804-77E17640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D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1037</Characters>
  <Application>Microsoft Office Word</Application>
  <DocSecurity>0</DocSecurity>
  <Lines>17</Lines>
  <Paragraphs>5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2023-02-15T05:34:00Z</dcterms:created>
  <dcterms:modified xsi:type="dcterms:W3CDTF">2023-02-15T05:34:00Z</dcterms:modified>
</cp:coreProperties>
</file>