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BBC7A" w14:textId="77777777" w:rsidR="001E48AE" w:rsidRDefault="001E48AE" w:rsidP="001E48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2B5A4FBD" w14:textId="77777777" w:rsidR="001E48AE" w:rsidRDefault="001E48AE" w:rsidP="001E48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Петуховский р-н, г. Петухово, ул. К. Маркса, д. </w:t>
      </w:r>
      <w:bookmarkStart w:id="1" w:name="_GoBack"/>
      <w:r>
        <w:rPr>
          <w:rFonts w:ascii="Times New Roman" w:hAnsi="Times New Roman" w:cs="Times New Roman"/>
          <w:sz w:val="24"/>
          <w:szCs w:val="24"/>
        </w:rPr>
        <w:t>47.</w:t>
      </w:r>
    </w:p>
    <w:bookmarkEnd w:id="1"/>
    <w:p w14:paraId="42B1E113" w14:textId="77777777" w:rsidR="001E48AE" w:rsidRDefault="001E48AE" w:rsidP="001E48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3D146075" w14:textId="77777777" w:rsidR="001E48AE" w:rsidRDefault="001E48AE" w:rsidP="001E48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51C53814" w14:textId="77777777" w:rsidR="001E48AE" w:rsidRDefault="001E48AE" w:rsidP="001E48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16052D5C" w14:textId="77777777" w:rsidR="001E48AE" w:rsidRDefault="001E48AE" w:rsidP="001E48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5FA9F0F2" w14:textId="1D9933BD" w:rsidR="001E48AE" w:rsidRDefault="001E48AE" w:rsidP="001E48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>
        <w:rPr>
          <w:rFonts w:ascii="Times New Roman" w:hAnsi="Times New Roman" w:cs="Times New Roman"/>
          <w:sz w:val="24"/>
          <w:szCs w:val="24"/>
        </w:rPr>
        <w:t>зачёте уплаченной ранее государственной пошлины</w:t>
      </w:r>
    </w:p>
    <w:p w14:paraId="1EC9324B" w14:textId="4620A6AC" w:rsidR="001E48AE" w:rsidRPr="00E37B53" w:rsidRDefault="001E48AE" w:rsidP="001E48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6303241"/>
      <w:r>
        <w:rPr>
          <w:rFonts w:ascii="Times New Roman" w:hAnsi="Times New Roman" w:cs="Times New Roman"/>
          <w:sz w:val="24"/>
          <w:szCs w:val="24"/>
        </w:rPr>
        <w:t>При подаче заявления на вынесение судебного приказа в отношении Анисимова Павла Николаевича истцом уплачивалась госпошлина в размере 200 рублей.</w:t>
      </w:r>
    </w:p>
    <w:p w14:paraId="279B2DC1" w14:textId="4566E9FF" w:rsidR="001E48AE" w:rsidRPr="00E37B53" w:rsidRDefault="001E48AE" w:rsidP="001E4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</w:t>
      </w:r>
      <w:r>
        <w:rPr>
          <w:rFonts w:ascii="Times New Roman" w:hAnsi="Times New Roman" w:cs="Times New Roman"/>
          <w:sz w:val="24"/>
          <w:szCs w:val="24"/>
        </w:rPr>
        <w:t xml:space="preserve"> ГПК, 333 НК РФ,</w:t>
      </w:r>
    </w:p>
    <w:p w14:paraId="07371C09" w14:textId="77777777" w:rsidR="001E48AE" w:rsidRDefault="001E48AE" w:rsidP="001E4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147DCB7" w14:textId="6EE02BC6" w:rsidR="001E48AE" w:rsidRDefault="001E48AE" w:rsidP="001E48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Зачесть уплаченную ранее госпошлину в размере 200 рублей при обработке искового заявления к Анисимову Павлу Николаевичу.</w:t>
      </w:r>
    </w:p>
    <w:bookmarkEnd w:id="2"/>
    <w:p w14:paraId="7CEB3E74" w14:textId="77777777" w:rsidR="001E48AE" w:rsidRDefault="001E48AE" w:rsidP="001E48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67C7F082" w14:textId="77777777" w:rsidR="001E48AE" w:rsidRPr="00B05057" w:rsidRDefault="001E48AE" w:rsidP="001E48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29B8A" w14:textId="77777777" w:rsidR="001E48AE" w:rsidRDefault="001E48AE" w:rsidP="001E48AE"/>
    <w:p w14:paraId="40A2D89E" w14:textId="77777777" w:rsidR="009B568B" w:rsidRDefault="009B568B"/>
    <w:sectPr w:rsidR="009B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14"/>
    <w:rsid w:val="001E48AE"/>
    <w:rsid w:val="005C0414"/>
    <w:rsid w:val="009B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080C"/>
  <w15:chartTrackingRefBased/>
  <w15:docId w15:val="{73AA1667-0C8D-470C-86C0-68640EDF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684</Characters>
  <Application>Microsoft Office Word</Application>
  <DocSecurity>0</DocSecurity>
  <Lines>11</Lines>
  <Paragraphs>3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2023-02-03T04:49:00Z</dcterms:created>
  <dcterms:modified xsi:type="dcterms:W3CDTF">2023-02-03T04:51:00Z</dcterms:modified>
</cp:coreProperties>
</file>